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DB" w:rsidRPr="00536ADB" w:rsidRDefault="00B008E4" w:rsidP="00903750">
      <w:pPr>
        <w:pStyle w:val="af1"/>
      </w:pPr>
      <w:r w:rsidRPr="00F86410">
        <w:t xml:space="preserve">УДК </w:t>
      </w:r>
      <w:r w:rsidRPr="00536ADB">
        <w:t>000</w:t>
      </w:r>
      <w:r w:rsidRPr="00F86410">
        <w:t>.000.000</w:t>
      </w:r>
      <w:r w:rsidRPr="00F86410">
        <w:tab/>
      </w:r>
      <w:r w:rsidR="00536ADB" w:rsidRPr="00F86410">
        <w:t>ГРНТИ 00.00.00</w:t>
      </w:r>
    </w:p>
    <w:p w:rsidR="00CE7899" w:rsidRPr="003A4B51" w:rsidRDefault="00CE7899" w:rsidP="00BA3877">
      <w:pPr>
        <w:pStyle w:val="af2"/>
      </w:pPr>
      <w:r w:rsidRPr="00DE72D4">
        <w:rPr>
          <w:i/>
        </w:rPr>
        <w:t>И.</w:t>
      </w:r>
      <w:r w:rsidR="008B4DEF">
        <w:rPr>
          <w:i/>
        </w:rPr>
        <w:t> </w:t>
      </w:r>
      <w:r w:rsidRPr="00DE72D4">
        <w:rPr>
          <w:i/>
        </w:rPr>
        <w:t>О. Фамилия</w:t>
      </w:r>
      <w:r w:rsidR="00F86410" w:rsidRPr="00F86410">
        <w:rPr>
          <w:vertAlign w:val="superscript"/>
          <w:lang w:val="en-US"/>
        </w:rPr>
        <w:t> </w:t>
      </w:r>
      <w:r w:rsidR="00F86410" w:rsidRPr="00F86410">
        <w:rPr>
          <w:vertAlign w:val="superscript"/>
        </w:rPr>
        <w:t>1,</w:t>
      </w:r>
      <w:r w:rsidR="00F86410">
        <w:rPr>
          <w:vertAlign w:val="superscript"/>
        </w:rPr>
        <w:t xml:space="preserve"> 2</w:t>
      </w:r>
      <w:r w:rsidR="00F86410" w:rsidRPr="00F86410">
        <w:rPr>
          <w:vertAlign w:val="superscript"/>
        </w:rPr>
        <w:t xml:space="preserve"> </w:t>
      </w:r>
      <w:r w:rsidR="00D6321E">
        <w:rPr>
          <w:rFonts w:ascii="Wingdings" w:eastAsia="MS Mincho" w:hAnsi="Wingdings" w:cstheme="majorBidi"/>
          <w:vertAlign w:val="superscript"/>
        </w:rPr>
        <w:sym w:font="Wingdings" w:char="F02A"/>
      </w:r>
      <w:r w:rsidRPr="00F86410">
        <w:t>,</w:t>
      </w:r>
      <w:r w:rsidR="00B362A3">
        <w:t xml:space="preserve"> канд. </w:t>
      </w:r>
      <w:proofErr w:type="spellStart"/>
      <w:r w:rsidR="00B362A3">
        <w:t>техн</w:t>
      </w:r>
      <w:proofErr w:type="spellEnd"/>
      <w:r w:rsidR="00B362A3">
        <w:t>. наук, доцент</w:t>
      </w:r>
    </w:p>
    <w:p w:rsidR="00E55573" w:rsidRPr="002C4068" w:rsidRDefault="00E55573" w:rsidP="00E55573">
      <w:pPr>
        <w:pStyle w:val="af2"/>
      </w:pPr>
      <w:r w:rsidRPr="00DE72D4">
        <w:rPr>
          <w:i/>
        </w:rPr>
        <w:t>И.</w:t>
      </w:r>
      <w:r>
        <w:rPr>
          <w:i/>
        </w:rPr>
        <w:t> </w:t>
      </w:r>
      <w:r w:rsidRPr="00DE72D4">
        <w:rPr>
          <w:i/>
        </w:rPr>
        <w:t>О. Фамилия</w:t>
      </w:r>
      <w:r w:rsidR="00F86410" w:rsidRPr="00F86410">
        <w:rPr>
          <w:vertAlign w:val="superscript"/>
          <w:lang w:val="en-US"/>
        </w:rPr>
        <w:t> </w:t>
      </w:r>
      <w:r w:rsidR="00F86410" w:rsidRPr="00F86410">
        <w:rPr>
          <w:vertAlign w:val="superscript"/>
        </w:rPr>
        <w:t>1</w:t>
      </w:r>
      <w:r w:rsidRPr="00F86410">
        <w:t>,</w:t>
      </w:r>
      <w:r>
        <w:t xml:space="preserve"> аспирант</w:t>
      </w:r>
    </w:p>
    <w:p w:rsidR="00220321" w:rsidRPr="00F86410" w:rsidRDefault="00455A57" w:rsidP="00220321">
      <w:pPr>
        <w:pStyle w:val="af2"/>
      </w:pPr>
      <w:r w:rsidRPr="00DE72D4">
        <w:rPr>
          <w:i/>
        </w:rPr>
        <w:t>И</w:t>
      </w:r>
      <w:r w:rsidR="00220321" w:rsidRPr="00DE72D4">
        <w:rPr>
          <w:i/>
        </w:rPr>
        <w:t>.</w:t>
      </w:r>
      <w:r w:rsidR="008B4DEF">
        <w:rPr>
          <w:i/>
        </w:rPr>
        <w:t> </w:t>
      </w:r>
      <w:r w:rsidRPr="00DE72D4">
        <w:rPr>
          <w:i/>
        </w:rPr>
        <w:t>О</w:t>
      </w:r>
      <w:r w:rsidR="00220321" w:rsidRPr="00DE72D4">
        <w:rPr>
          <w:i/>
        </w:rPr>
        <w:t>. </w:t>
      </w:r>
      <w:r w:rsidRPr="00DE72D4">
        <w:rPr>
          <w:i/>
        </w:rPr>
        <w:t>Фамилия</w:t>
      </w:r>
      <w:r w:rsidR="00F86410" w:rsidRPr="00F86410">
        <w:rPr>
          <w:vertAlign w:val="superscript"/>
          <w:lang w:val="en-US"/>
        </w:rPr>
        <w:t> </w:t>
      </w:r>
      <w:r w:rsidR="00F86410" w:rsidRPr="00F86410">
        <w:rPr>
          <w:vertAlign w:val="superscript"/>
        </w:rPr>
        <w:t>1</w:t>
      </w:r>
      <w:r w:rsidR="00220321" w:rsidRPr="00F86410">
        <w:t>,</w:t>
      </w:r>
      <w:r w:rsidR="00E55573" w:rsidRPr="00E55573">
        <w:rPr>
          <w:i/>
        </w:rPr>
        <w:t xml:space="preserve"> </w:t>
      </w:r>
      <w:r w:rsidR="00E55573" w:rsidRPr="00DE72D4">
        <w:rPr>
          <w:i/>
        </w:rPr>
        <w:t>И.</w:t>
      </w:r>
      <w:r w:rsidR="00E55573">
        <w:rPr>
          <w:i/>
        </w:rPr>
        <w:t> </w:t>
      </w:r>
      <w:r w:rsidR="00E55573" w:rsidRPr="00DE72D4">
        <w:rPr>
          <w:i/>
        </w:rPr>
        <w:t>О. Фамилия</w:t>
      </w:r>
      <w:r w:rsidR="00F86410" w:rsidRPr="00F86410">
        <w:rPr>
          <w:vertAlign w:val="superscript"/>
          <w:lang w:val="en-US"/>
        </w:rPr>
        <w:t> </w:t>
      </w:r>
      <w:r w:rsidR="00F86410" w:rsidRPr="00F86410">
        <w:rPr>
          <w:vertAlign w:val="superscript"/>
        </w:rPr>
        <w:t>1</w:t>
      </w:r>
      <w:r w:rsidR="00E55573" w:rsidRPr="00F86410">
        <w:t>,</w:t>
      </w:r>
      <w:r w:rsidR="00B362A3">
        <w:t xml:space="preserve"> магистрант</w:t>
      </w:r>
      <w:r w:rsidR="00E55573">
        <w:t>ы</w:t>
      </w:r>
    </w:p>
    <w:p w:rsidR="00F86410" w:rsidRDefault="00F86410" w:rsidP="00F86410">
      <w:pPr>
        <w:pStyle w:val="af2"/>
      </w:pPr>
      <w:r w:rsidRPr="00DE72D4">
        <w:rPr>
          <w:i/>
        </w:rPr>
        <w:t>И.</w:t>
      </w:r>
      <w:r>
        <w:rPr>
          <w:i/>
        </w:rPr>
        <w:t> </w:t>
      </w:r>
      <w:r w:rsidRPr="00DE72D4">
        <w:rPr>
          <w:i/>
        </w:rPr>
        <w:t>О. Фамилия</w:t>
      </w:r>
      <w:r w:rsidRPr="00F86410">
        <w:rPr>
          <w:vertAlign w:val="superscript"/>
          <w:lang w:val="en-US"/>
        </w:rPr>
        <w:t> </w:t>
      </w:r>
      <w:r w:rsidRPr="00F86410">
        <w:rPr>
          <w:vertAlign w:val="superscript"/>
        </w:rPr>
        <w:t>2</w:t>
      </w:r>
      <w:r w:rsidRPr="00F86410">
        <w:t>,</w:t>
      </w:r>
      <w:r>
        <w:t xml:space="preserve"> д-р физ.-мат. наук, ст.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</w:t>
      </w:r>
    </w:p>
    <w:p w:rsidR="00220321" w:rsidRPr="00F86410" w:rsidRDefault="00220321" w:rsidP="000034C9">
      <w:pPr>
        <w:pStyle w:val="af2"/>
        <w:rPr>
          <w:lang w:val="en-US"/>
        </w:rPr>
      </w:pPr>
      <w:r>
        <w:rPr>
          <w:lang w:val="en-US"/>
        </w:rPr>
        <w:t>E</w:t>
      </w:r>
      <w:r w:rsidRPr="00536ADB">
        <w:rPr>
          <w:lang w:val="en-US"/>
        </w:rPr>
        <w:t>-</w:t>
      </w:r>
      <w:r>
        <w:rPr>
          <w:lang w:val="en-US"/>
        </w:rPr>
        <w:t>mail</w:t>
      </w:r>
      <w:r w:rsidRPr="00F86410">
        <w:rPr>
          <w:lang w:val="en-US"/>
        </w:rPr>
        <w:t xml:space="preserve">: </w:t>
      </w:r>
      <w:hyperlink r:id="rId8" w:history="1">
        <w:r w:rsidR="000034C9" w:rsidRPr="000034C9">
          <w:rPr>
            <w:rStyle w:val="afff4"/>
            <w:color w:val="051F71"/>
            <w:lang w:val="en-US"/>
          </w:rPr>
          <w:t>kafedra@istu.ru</w:t>
        </w:r>
      </w:hyperlink>
      <w:r w:rsidR="00D6321E">
        <w:rPr>
          <w:lang w:val="en-US"/>
        </w:rPr>
        <w:t xml:space="preserve"> </w:t>
      </w:r>
      <w:r w:rsidR="00D6321E">
        <w:rPr>
          <w:rFonts w:ascii="Wingdings" w:eastAsia="MS Mincho" w:hAnsi="Wingdings" w:cstheme="majorBidi"/>
          <w:vertAlign w:val="superscript"/>
        </w:rPr>
        <w:sym w:font="Wingdings" w:char="F02A"/>
      </w:r>
    </w:p>
    <w:p w:rsidR="00220321" w:rsidRPr="00F86410" w:rsidRDefault="00F86410" w:rsidP="00220321">
      <w:pPr>
        <w:pStyle w:val="af2"/>
        <w:rPr>
          <w:lang w:eastAsia="ru-RU"/>
        </w:rPr>
      </w:pPr>
      <w:r w:rsidRPr="00F86410">
        <w:rPr>
          <w:vertAlign w:val="superscript"/>
          <w:lang w:eastAsia="ru-RU"/>
        </w:rPr>
        <w:t>1</w:t>
      </w:r>
      <w:r w:rsidRPr="00F86410">
        <w:rPr>
          <w:vertAlign w:val="superscript"/>
          <w:lang w:val="en-US" w:eastAsia="ru-RU"/>
        </w:rPr>
        <w:t> </w:t>
      </w:r>
      <w:r w:rsidR="00220321" w:rsidRPr="00184C63">
        <w:rPr>
          <w:lang w:eastAsia="ru-RU"/>
        </w:rPr>
        <w:t>Ижевский государственный технический университет имени М.Т.</w:t>
      </w:r>
      <w:r w:rsidR="00220321">
        <w:rPr>
          <w:lang w:eastAsia="ru-RU"/>
        </w:rPr>
        <w:t> </w:t>
      </w:r>
      <w:r w:rsidR="00220321" w:rsidRPr="00184C63">
        <w:rPr>
          <w:lang w:eastAsia="ru-RU"/>
        </w:rPr>
        <w:t>Калашникова</w:t>
      </w:r>
      <w:r w:rsidRPr="00F86410">
        <w:rPr>
          <w:lang w:eastAsia="ru-RU"/>
        </w:rPr>
        <w:t xml:space="preserve">, </w:t>
      </w:r>
      <w:proofErr w:type="gramStart"/>
      <w:r>
        <w:rPr>
          <w:lang w:eastAsia="ru-RU"/>
        </w:rPr>
        <w:t>г</w:t>
      </w:r>
      <w:proofErr w:type="gramEnd"/>
      <w:r>
        <w:rPr>
          <w:lang w:eastAsia="ru-RU"/>
        </w:rPr>
        <w:t>. Ижевск</w:t>
      </w:r>
      <w:r w:rsidR="00E7259D">
        <w:rPr>
          <w:lang w:eastAsia="ru-RU"/>
        </w:rPr>
        <w:t>, Россия</w:t>
      </w:r>
    </w:p>
    <w:p w:rsidR="000034C9" w:rsidRPr="000034C9" w:rsidRDefault="00F86410" w:rsidP="005C3D2B">
      <w:pPr>
        <w:pStyle w:val="af2"/>
        <w:rPr>
          <w:lang w:val="en-US"/>
        </w:rPr>
      </w:pPr>
      <w:r w:rsidRPr="00F86410">
        <w:rPr>
          <w:vertAlign w:val="superscript"/>
        </w:rPr>
        <w:t>2</w:t>
      </w:r>
      <w:r w:rsidRPr="00F86410">
        <w:rPr>
          <w:vertAlign w:val="superscript"/>
          <w:lang w:val="en-US"/>
        </w:rPr>
        <w:t> </w:t>
      </w:r>
      <w:r w:rsidR="008B4DEF">
        <w:t>Удм</w:t>
      </w:r>
      <w:r w:rsidR="00686CD9">
        <w:t xml:space="preserve">уртский федеральный исследовательский центр, </w:t>
      </w:r>
      <w:r w:rsidR="008B4DEF">
        <w:t>Ур</w:t>
      </w:r>
      <w:r w:rsidR="00686CD9">
        <w:t>альское отделение Российской академии наук,</w:t>
      </w:r>
      <w:r w:rsidR="002C4068">
        <w:t xml:space="preserve"> </w:t>
      </w:r>
      <w:proofErr w:type="gramStart"/>
      <w:r w:rsidR="002C4068">
        <w:t>г</w:t>
      </w:r>
      <w:proofErr w:type="gramEnd"/>
      <w:r w:rsidR="002C4068">
        <w:t>. Ижевск</w:t>
      </w:r>
      <w:r w:rsidR="00E7259D">
        <w:t>, Россия</w:t>
      </w:r>
    </w:p>
    <w:p w:rsidR="00220321" w:rsidRPr="009D314C" w:rsidRDefault="009D314C" w:rsidP="00F86410">
      <w:pPr>
        <w:pStyle w:val="af5"/>
      </w:pPr>
      <w:r>
        <w:t xml:space="preserve">Название </w:t>
      </w:r>
      <w:r w:rsidRPr="00F86410">
        <w:t>статьи</w:t>
      </w:r>
    </w:p>
    <w:p w:rsidR="005270D1" w:rsidRPr="0042400C" w:rsidRDefault="007D4D82" w:rsidP="00686CD9">
      <w:pPr>
        <w:pStyle w:val="af6"/>
      </w:pPr>
      <w:r w:rsidRPr="003A2E5E">
        <w:rPr>
          <w:b/>
          <w:i/>
        </w:rPr>
        <w:t>Аннотация.</w:t>
      </w:r>
      <w:r w:rsidRPr="003A2E5E">
        <w:t xml:space="preserve"> Краткая информация о со</w:t>
      </w:r>
      <w:r w:rsidR="003A2E5E" w:rsidRPr="003A2E5E">
        <w:t>д</w:t>
      </w:r>
      <w:r w:rsidRPr="003A2E5E">
        <w:t>ержании статьи</w:t>
      </w:r>
      <w:r w:rsidR="002C4068">
        <w:t xml:space="preserve"> и результатах</w:t>
      </w:r>
      <w:r w:rsidR="003A2E5E" w:rsidRPr="003A2E5E">
        <w:t>, п</w:t>
      </w:r>
      <w:r w:rsidR="003A2E5E" w:rsidRPr="003A2E5E">
        <w:t>о</w:t>
      </w:r>
      <w:r w:rsidR="003A2E5E" w:rsidRPr="003A2E5E">
        <w:t>лезная для читателей, выполняющих информационный поиск. Шрифт 9 пт.</w:t>
      </w:r>
      <w:r w:rsidR="003A2E5E">
        <w:t xml:space="preserve"> </w:t>
      </w:r>
      <w:r w:rsidR="0011142C">
        <w:t>Ор</w:t>
      </w:r>
      <w:r w:rsidR="0011142C">
        <w:t>и</w:t>
      </w:r>
      <w:r w:rsidR="0011142C">
        <w:t>ентировочно 300–</w:t>
      </w:r>
      <w:r w:rsidR="003A2E5E">
        <w:t>450 символов с пробелами.</w:t>
      </w:r>
      <w:r w:rsidR="002C4068">
        <w:t xml:space="preserve"> Использование формул и редких символов нежелательно. Допустимы</w:t>
      </w:r>
      <w:r w:rsidR="00686CD9">
        <w:t>:</w:t>
      </w:r>
      <w:r w:rsidR="002C4068">
        <w:t xml:space="preserve"> простые формулы, не требующие спец</w:t>
      </w:r>
      <w:r w:rsidR="002C4068">
        <w:t>и</w:t>
      </w:r>
      <w:r w:rsidR="002C4068">
        <w:t>ального редактора</w:t>
      </w:r>
      <w:r w:rsidR="00686CD9">
        <w:t xml:space="preserve"> формул</w:t>
      </w:r>
      <w:r w:rsidR="002C4068">
        <w:t>, которые можно записать в</w:t>
      </w:r>
      <w:r w:rsidR="00686CD9">
        <w:t xml:space="preserve"> одну</w:t>
      </w:r>
      <w:r w:rsidR="002C4068">
        <w:t xml:space="preserve"> строку</w:t>
      </w:r>
      <w:r w:rsidR="00686CD9">
        <w:t>;</w:t>
      </w:r>
      <w:r w:rsidR="002C4068">
        <w:t xml:space="preserve"> </w:t>
      </w:r>
      <w:r w:rsidR="00686CD9">
        <w:t>г</w:t>
      </w:r>
      <w:r w:rsidR="002C4068">
        <w:t>реческие буквы и верхние/нижние индексы.</w:t>
      </w:r>
    </w:p>
    <w:p w:rsidR="00C85C9D" w:rsidRPr="00C85C9D" w:rsidRDefault="00C85C9D" w:rsidP="00A965C2">
      <w:pPr>
        <w:pStyle w:val="af6"/>
      </w:pPr>
      <w:r w:rsidRPr="00C85C9D">
        <w:rPr>
          <w:b/>
          <w:i/>
        </w:rPr>
        <w:t>Ключевые слова:</w:t>
      </w:r>
      <w:r w:rsidR="006D4E1B">
        <w:t xml:space="preserve"> 5–7 </w:t>
      </w:r>
      <w:r w:rsidR="006D4E1B" w:rsidRPr="00A965C2">
        <w:t>слов</w:t>
      </w:r>
      <w:r w:rsidR="006D4E1B">
        <w:t xml:space="preserve"> через запятую</w:t>
      </w:r>
      <w:r w:rsidR="0092129C">
        <w:t>, без точки в конце</w:t>
      </w:r>
    </w:p>
    <w:p w:rsidR="008B336D" w:rsidRDefault="008B336D" w:rsidP="00A965C2">
      <w:pPr>
        <w:pStyle w:val="aff7"/>
      </w:pPr>
      <w:r w:rsidRPr="008B336D">
        <w:t>Введение</w:t>
      </w:r>
    </w:p>
    <w:p w:rsidR="003C588D" w:rsidRPr="0042400C" w:rsidRDefault="008B336D" w:rsidP="00FA568E">
      <w:pPr>
        <w:pStyle w:val="a7"/>
      </w:pPr>
      <w:r>
        <w:t>Уважаемые авторы! Перед вами рекомендации по оформлению ст</w:t>
      </w:r>
      <w:r>
        <w:t>а</w:t>
      </w:r>
      <w:r>
        <w:t>тей</w:t>
      </w:r>
      <w:r w:rsidR="00241CBB" w:rsidRPr="00241CBB">
        <w:t xml:space="preserve"> </w:t>
      </w:r>
      <w:r w:rsidR="00241CBB">
        <w:t xml:space="preserve">на конференцию «Приборостроение в </w:t>
      </w:r>
      <w:r w:rsidR="00241CBB">
        <w:rPr>
          <w:lang w:val="en-US"/>
        </w:rPr>
        <w:t>XXI</w:t>
      </w:r>
      <w:r w:rsidR="00241CBB" w:rsidRPr="00241CBB">
        <w:t xml:space="preserve"> </w:t>
      </w:r>
      <w:r w:rsidR="00241CBB">
        <w:t>веке</w:t>
      </w:r>
      <w:r w:rsidR="003A4C04">
        <w:t>. Интеграция науки, образования и производства</w:t>
      </w:r>
      <w:r w:rsidR="00241CBB">
        <w:t>».</w:t>
      </w:r>
      <w:r w:rsidR="00426D00">
        <w:t xml:space="preserve"> Опытные авторы найдут здесь набор формальных требований к </w:t>
      </w:r>
      <w:r w:rsidR="003A4C04">
        <w:t>статьям</w:t>
      </w:r>
      <w:r w:rsidR="00426D00">
        <w:t xml:space="preserve"> и смогут применить уже настрое</w:t>
      </w:r>
      <w:r w:rsidR="00426D00">
        <w:t>н</w:t>
      </w:r>
      <w:r w:rsidR="00426D00">
        <w:t>ный шаблон оформления. Молодым авторам настоятельно рекомендуем ознакомиться с текстом полностью</w:t>
      </w:r>
      <w:r w:rsidR="007709F1">
        <w:t>, а также просмотреть оформление статей предшествующих конференций</w:t>
      </w:r>
      <w:r w:rsidR="00426D00">
        <w:t>.</w:t>
      </w:r>
    </w:p>
    <w:p w:rsidR="009B6F40" w:rsidRDefault="00F9605C" w:rsidP="00FA568E">
      <w:pPr>
        <w:pStyle w:val="a7"/>
      </w:pPr>
      <w:r>
        <w:t>Содержательная часть л</w:t>
      </w:r>
      <w:r w:rsidR="009B6F40">
        <w:t>юб</w:t>
      </w:r>
      <w:r>
        <w:t>ой</w:t>
      </w:r>
      <w:r w:rsidR="009B6F40">
        <w:t xml:space="preserve"> стать</w:t>
      </w:r>
      <w:r>
        <w:t>и</w:t>
      </w:r>
      <w:r w:rsidR="009B6F40">
        <w:t>, подаваем</w:t>
      </w:r>
      <w:r>
        <w:t>ой</w:t>
      </w:r>
      <w:r w:rsidR="009B6F40">
        <w:t xml:space="preserve"> на конференцию, должна </w:t>
      </w:r>
      <w:r w:rsidR="00FE729D">
        <w:t xml:space="preserve">иметь </w:t>
      </w:r>
      <w:r>
        <w:t>следующую</w:t>
      </w:r>
      <w:r w:rsidR="003A4C04">
        <w:t xml:space="preserve"> (или подобную)</w:t>
      </w:r>
      <w:r>
        <w:t xml:space="preserve"> </w:t>
      </w:r>
      <w:r w:rsidR="00FE729D">
        <w:t>структуру</w:t>
      </w:r>
      <w:r w:rsidR="009B6F40">
        <w:t>:</w:t>
      </w:r>
    </w:p>
    <w:p w:rsidR="009B6F40" w:rsidRDefault="00F9605C" w:rsidP="00F9605C">
      <w:pPr>
        <w:pStyle w:val="affd"/>
      </w:pPr>
      <w:r>
        <w:t>–</w:t>
      </w:r>
      <w:r>
        <w:tab/>
      </w:r>
      <w:r w:rsidR="009B6F40" w:rsidRPr="00F9605C">
        <w:rPr>
          <w:b/>
          <w:i/>
        </w:rPr>
        <w:t>«Введение»</w:t>
      </w:r>
      <w:r w:rsidR="009B6F40">
        <w:t xml:space="preserve"> – анализ состояния науки и техники по рассматрива</w:t>
      </w:r>
      <w:r w:rsidR="009B6F40">
        <w:t>е</w:t>
      </w:r>
      <w:r w:rsidR="009B6F40">
        <w:t>мому вопросу,</w:t>
      </w:r>
      <w:r w:rsidR="009B6F40" w:rsidRPr="009B6F40">
        <w:t xml:space="preserve"> </w:t>
      </w:r>
      <w:r w:rsidR="009B6F40">
        <w:t>обоснование актуальности поставленной задачи</w:t>
      </w:r>
      <w:r w:rsidR="00BA3877">
        <w:t>, цель исследования</w:t>
      </w:r>
      <w:r w:rsidR="009B6F40">
        <w:t>.</w:t>
      </w:r>
    </w:p>
    <w:p w:rsidR="009B6F40" w:rsidRDefault="00F9605C" w:rsidP="00CB041D">
      <w:pPr>
        <w:pStyle w:val="affd"/>
      </w:pPr>
      <w:r>
        <w:t>–</w:t>
      </w:r>
      <w:r>
        <w:tab/>
      </w:r>
      <w:r w:rsidR="00CB041D">
        <w:rPr>
          <w:b/>
          <w:i/>
        </w:rPr>
        <w:t>«Методы»,</w:t>
      </w:r>
      <w:r w:rsidR="00CB041D" w:rsidRPr="00F9605C">
        <w:rPr>
          <w:b/>
          <w:i/>
        </w:rPr>
        <w:t xml:space="preserve"> </w:t>
      </w:r>
      <w:r w:rsidR="00CB041D">
        <w:rPr>
          <w:b/>
          <w:i/>
        </w:rPr>
        <w:t xml:space="preserve">«Методы и материалы», </w:t>
      </w:r>
      <w:r w:rsidR="009B6F40" w:rsidRPr="00F9605C">
        <w:rPr>
          <w:b/>
          <w:i/>
        </w:rPr>
        <w:t>«Сведения из теории»</w:t>
      </w:r>
      <w:r w:rsidR="00BA3877">
        <w:rPr>
          <w:b/>
          <w:i/>
        </w:rPr>
        <w:t xml:space="preserve">, </w:t>
      </w:r>
      <w:r w:rsidR="009B6F40" w:rsidRPr="00F9605C">
        <w:rPr>
          <w:b/>
          <w:i/>
        </w:rPr>
        <w:t>«Постановка задачи»</w:t>
      </w:r>
      <w:r w:rsidR="00BA3877">
        <w:rPr>
          <w:b/>
          <w:i/>
        </w:rPr>
        <w:t>, «Описание эксперимента»</w:t>
      </w:r>
      <w:r w:rsidR="009B6F40">
        <w:t xml:space="preserve"> – </w:t>
      </w:r>
      <w:r w:rsidR="00CB041D">
        <w:t>один или нескол</w:t>
      </w:r>
      <w:r w:rsidR="00CB041D">
        <w:t>ь</w:t>
      </w:r>
      <w:r w:rsidR="00CB041D">
        <w:t>ко разделов, посвященных описанию теоретической основы, технич</w:t>
      </w:r>
      <w:r w:rsidR="00CB041D">
        <w:t>е</w:t>
      </w:r>
      <w:r w:rsidR="00CB041D">
        <w:t xml:space="preserve">ской базы и методического обоснования </w:t>
      </w:r>
      <w:r w:rsidR="00FE729D">
        <w:t>пров</w:t>
      </w:r>
      <w:r w:rsidR="00CB041D">
        <w:t>еденного</w:t>
      </w:r>
      <w:r w:rsidR="00FE729D">
        <w:t xml:space="preserve"> исследова</w:t>
      </w:r>
      <w:r w:rsidR="00CB041D">
        <w:t>ния</w:t>
      </w:r>
      <w:r w:rsidR="00FE729D">
        <w:t>.</w:t>
      </w:r>
    </w:p>
    <w:p w:rsidR="00FE729D" w:rsidRDefault="00FE729D" w:rsidP="00BA3877">
      <w:pPr>
        <w:pStyle w:val="affd"/>
      </w:pPr>
      <w:proofErr w:type="gramStart"/>
      <w:r>
        <w:t>–</w:t>
      </w:r>
      <w:r w:rsidR="00F9605C">
        <w:tab/>
      </w:r>
      <w:r w:rsidRPr="00F9605C">
        <w:rPr>
          <w:b/>
          <w:i/>
        </w:rPr>
        <w:t>«Результаты и их обсуждение»</w:t>
      </w:r>
      <w:r w:rsidR="00BA3877">
        <w:rPr>
          <w:b/>
          <w:i/>
        </w:rPr>
        <w:t>, «Решение задачи»</w:t>
      </w:r>
      <w:r>
        <w:t xml:space="preserve"> – получе</w:t>
      </w:r>
      <w:r>
        <w:t>н</w:t>
      </w:r>
      <w:r>
        <w:t>ные результаты, представленные в наглядном виде</w:t>
      </w:r>
      <w:r w:rsidR="004630FF">
        <w:t xml:space="preserve"> (графики, таблицы, формулы, схемы</w:t>
      </w:r>
      <w:r w:rsidR="00CB041D">
        <w:t xml:space="preserve"> и т.д.</w:t>
      </w:r>
      <w:r w:rsidR="004630FF">
        <w:t>)</w:t>
      </w:r>
      <w:r>
        <w:t>,</w:t>
      </w:r>
      <w:r w:rsidR="00CB041D">
        <w:t xml:space="preserve"> а также</w:t>
      </w:r>
      <w:r>
        <w:t xml:space="preserve"> их</w:t>
      </w:r>
      <w:r w:rsidR="00CB041D">
        <w:t xml:space="preserve"> обсуждение –</w:t>
      </w:r>
      <w:r>
        <w:t xml:space="preserve"> анализ</w:t>
      </w:r>
      <w:r w:rsidR="00BA3877" w:rsidRPr="00BA3877">
        <w:t xml:space="preserve">, </w:t>
      </w:r>
      <w:r w:rsidR="00BA3877">
        <w:t>оценка знач</w:t>
      </w:r>
      <w:r w:rsidR="00BA3877">
        <w:t>и</w:t>
      </w:r>
      <w:r w:rsidR="00BA3877">
        <w:lastRenderedPageBreak/>
        <w:t>мости, сравнение с результатами других ученых</w:t>
      </w:r>
      <w:r w:rsidR="0092129C">
        <w:t>, выявление неодн</w:t>
      </w:r>
      <w:r w:rsidR="0092129C">
        <w:t>о</w:t>
      </w:r>
      <w:r w:rsidR="0092129C">
        <w:t xml:space="preserve">значных моментов в </w:t>
      </w:r>
      <w:proofErr w:type="spellStart"/>
      <w:r w:rsidR="0092129C">
        <w:t>полученых</w:t>
      </w:r>
      <w:proofErr w:type="spellEnd"/>
      <w:r w:rsidR="0092129C">
        <w:t xml:space="preserve"> результатах, обозначение проблематики дальнейших исследований</w:t>
      </w:r>
      <w:r>
        <w:t>.</w:t>
      </w:r>
      <w:proofErr w:type="gramEnd"/>
    </w:p>
    <w:p w:rsidR="00FE729D" w:rsidRDefault="00F9605C" w:rsidP="00686CD9">
      <w:pPr>
        <w:pStyle w:val="affd"/>
      </w:pPr>
      <w:r>
        <w:t>–</w:t>
      </w:r>
      <w:r>
        <w:tab/>
      </w:r>
      <w:r w:rsidR="00FE729D" w:rsidRPr="00F9605C">
        <w:rPr>
          <w:b/>
          <w:i/>
        </w:rPr>
        <w:t>«Выводы»</w:t>
      </w:r>
      <w:r w:rsidR="00CB041D" w:rsidRPr="00CB041D">
        <w:rPr>
          <w:bCs/>
          <w:iCs/>
        </w:rPr>
        <w:t xml:space="preserve"> – </w:t>
      </w:r>
      <w:r w:rsidR="00686CD9">
        <w:rPr>
          <w:bCs/>
          <w:iCs/>
        </w:rPr>
        <w:t>главные выводы, обобщения по предыдущим разд</w:t>
      </w:r>
      <w:r w:rsidR="00686CD9">
        <w:rPr>
          <w:bCs/>
          <w:iCs/>
        </w:rPr>
        <w:t>е</w:t>
      </w:r>
      <w:r w:rsidR="00686CD9">
        <w:rPr>
          <w:bCs/>
          <w:iCs/>
        </w:rPr>
        <w:t>лам статьи, перспективы использования полученных результатов, н</w:t>
      </w:r>
      <w:r w:rsidR="00686CD9">
        <w:rPr>
          <w:bCs/>
          <w:iCs/>
        </w:rPr>
        <w:t>а</w:t>
      </w:r>
      <w:r w:rsidR="00686CD9">
        <w:rPr>
          <w:bCs/>
          <w:iCs/>
        </w:rPr>
        <w:t>правления дальнейших исследований</w:t>
      </w:r>
      <w:r w:rsidR="00FE729D">
        <w:t>.</w:t>
      </w:r>
    </w:p>
    <w:p w:rsidR="00FE729D" w:rsidRDefault="00FE729D" w:rsidP="00FA568E">
      <w:pPr>
        <w:pStyle w:val="a7"/>
      </w:pPr>
      <w:r>
        <w:t xml:space="preserve">Наименования пунктов могут </w:t>
      </w:r>
      <w:r w:rsidR="004630FF">
        <w:t xml:space="preserve">несколько </w:t>
      </w:r>
      <w:r>
        <w:t>отличаться от предложе</w:t>
      </w:r>
      <w:r>
        <w:t>н</w:t>
      </w:r>
      <w:r>
        <w:t>ных</w:t>
      </w:r>
      <w:r w:rsidR="00F9605C">
        <w:t>, но должны присутствовать в виде заголовков</w:t>
      </w:r>
      <w:r>
        <w:t>.</w:t>
      </w:r>
      <w:r w:rsidR="0047404D">
        <w:t xml:space="preserve"> Обязательными я</w:t>
      </w:r>
      <w:r w:rsidR="0047404D">
        <w:t>в</w:t>
      </w:r>
      <w:r w:rsidR="0047404D">
        <w:t>ляются</w:t>
      </w:r>
      <w:r w:rsidR="004630FF">
        <w:t>:</w:t>
      </w:r>
      <w:r w:rsidR="0047404D">
        <w:t xml:space="preserve"> аннотация, ключевые слова</w:t>
      </w:r>
      <w:r w:rsidR="003A4C04">
        <w:t>, введение, заключение</w:t>
      </w:r>
      <w:r w:rsidR="0047404D">
        <w:t xml:space="preserve"> и список л</w:t>
      </w:r>
      <w:r w:rsidR="0047404D">
        <w:t>и</w:t>
      </w:r>
      <w:r w:rsidR="0047404D">
        <w:t>тературы.</w:t>
      </w:r>
    </w:p>
    <w:p w:rsidR="0047404D" w:rsidRDefault="0047404D" w:rsidP="00FA568E">
      <w:pPr>
        <w:pStyle w:val="a7"/>
      </w:pPr>
      <w:r>
        <w:t xml:space="preserve">В конце статьи необходимо привести </w:t>
      </w:r>
      <w:r w:rsidRPr="0047404D">
        <w:rPr>
          <w:b/>
          <w:i/>
        </w:rPr>
        <w:t>перевод на английский язык сведений об авторах, названия статьи, аннотации и ключевых слов.</w:t>
      </w:r>
    </w:p>
    <w:p w:rsidR="009B6F40" w:rsidRPr="009B6F40" w:rsidRDefault="009B6F40" w:rsidP="00FA568E">
      <w:pPr>
        <w:pStyle w:val="a7"/>
      </w:pPr>
      <w:r>
        <w:t>Статьи обзорного характера допускаются только по согласованию с оргкомитетом</w:t>
      </w:r>
      <w:r w:rsidR="00F9605C">
        <w:t>, за авторством авторитетного ученого или специалиста в своей области</w:t>
      </w:r>
      <w:r>
        <w:t>.</w:t>
      </w:r>
      <w:r w:rsidR="003A4C04">
        <w:t xml:space="preserve"> Наличие элементов новизны обязательно!</w:t>
      </w:r>
    </w:p>
    <w:p w:rsidR="000F6100" w:rsidRPr="000F6100" w:rsidRDefault="0047404D" w:rsidP="00FA568E">
      <w:pPr>
        <w:pStyle w:val="a7"/>
      </w:pPr>
      <w:r>
        <w:t xml:space="preserve">Обработка в издательстве выполняется на основе оригинала статьи, направленного авторами в оргкомитет. </w:t>
      </w:r>
      <w:r w:rsidR="00F349FE">
        <w:t>В результате</w:t>
      </w:r>
      <w:r w:rsidR="000F6100">
        <w:t xml:space="preserve"> обработк</w:t>
      </w:r>
      <w:r w:rsidR="00F349FE">
        <w:t>и</w:t>
      </w:r>
      <w:r w:rsidR="000F6100">
        <w:t xml:space="preserve"> расп</w:t>
      </w:r>
      <w:r w:rsidR="000F6100">
        <w:t>о</w:t>
      </w:r>
      <w:r w:rsidR="000F6100">
        <w:t>ложение элементов статьи</w:t>
      </w:r>
      <w:r w:rsidR="00F349FE">
        <w:t xml:space="preserve"> и их размеры</w:t>
      </w:r>
      <w:r w:rsidR="000F6100">
        <w:t xml:space="preserve"> мо</w:t>
      </w:r>
      <w:r w:rsidR="00F349FE">
        <w:t>гут</w:t>
      </w:r>
      <w:r w:rsidR="000F6100">
        <w:t xml:space="preserve"> быть изменен</w:t>
      </w:r>
      <w:r w:rsidR="00F349FE">
        <w:t>ы.</w:t>
      </w:r>
      <w:r>
        <w:t xml:space="preserve"> </w:t>
      </w:r>
      <w:r w:rsidR="00F349FE">
        <w:t>В</w:t>
      </w:r>
      <w:r>
        <w:t>озмо</w:t>
      </w:r>
      <w:r>
        <w:t>ж</w:t>
      </w:r>
      <w:r>
        <w:t>на коррекция по правилам русского языка без искажения смысла нап</w:t>
      </w:r>
      <w:r>
        <w:t>и</w:t>
      </w:r>
      <w:r>
        <w:t>санного. Окончательный вариант не согласуется с авторами.</w:t>
      </w:r>
    </w:p>
    <w:p w:rsidR="008B336D" w:rsidRDefault="008B336D" w:rsidP="00FA568E">
      <w:pPr>
        <w:pStyle w:val="a7"/>
      </w:pPr>
    </w:p>
    <w:p w:rsidR="00FD35BE" w:rsidRDefault="00FD35BE" w:rsidP="00A965C2">
      <w:pPr>
        <w:pStyle w:val="aff7"/>
      </w:pPr>
      <w:r>
        <w:t xml:space="preserve">Требования к </w:t>
      </w:r>
      <w:r w:rsidRPr="00A965C2">
        <w:t>оформлению</w:t>
      </w:r>
      <w:r>
        <w:t xml:space="preserve"> статей</w:t>
      </w:r>
    </w:p>
    <w:p w:rsidR="0047404D" w:rsidRDefault="0047404D" w:rsidP="0047404D">
      <w:pPr>
        <w:pStyle w:val="a7"/>
      </w:pPr>
      <w:r>
        <w:t>Этот файл представляет собой шаблон статьи с настроенными ст</w:t>
      </w:r>
      <w:r>
        <w:t>и</w:t>
      </w:r>
      <w:r>
        <w:t>лями форматирования текста и других ее элементов. Использование стилей существенно упрощает и в некотором смысле автоматизирует работу с текстом, позволяя получить на выходе красиво и однотипно оформленные статьи.</w:t>
      </w:r>
    </w:p>
    <w:p w:rsidR="0047404D" w:rsidRDefault="0047404D" w:rsidP="0047404D">
      <w:pPr>
        <w:pStyle w:val="a7"/>
      </w:pPr>
    </w:p>
    <w:p w:rsidR="00B22658" w:rsidRPr="00FD35BE" w:rsidRDefault="00B22658" w:rsidP="00A965C2">
      <w:pPr>
        <w:pStyle w:val="aff9"/>
      </w:pPr>
      <w:r>
        <w:t>Общие требования</w:t>
      </w:r>
    </w:p>
    <w:p w:rsidR="000A0CC7" w:rsidRDefault="00FD35BE" w:rsidP="00E7259D">
      <w:pPr>
        <w:pStyle w:val="a7"/>
      </w:pPr>
      <w:r w:rsidRPr="00FD35BE">
        <w:rPr>
          <w:b/>
          <w:i/>
        </w:rPr>
        <w:t>Формат файла.</w:t>
      </w:r>
      <w:r>
        <w:t xml:space="preserve"> </w:t>
      </w:r>
      <w:r w:rsidR="000A0CC7">
        <w:t>Материалы выполняются в формат</w:t>
      </w:r>
      <w:r w:rsidR="00F349FE">
        <w:t>ах</w:t>
      </w:r>
      <w:r w:rsidR="00C85C9D">
        <w:t xml:space="preserve"> </w:t>
      </w:r>
      <w:r w:rsidR="00C85C9D" w:rsidRPr="00C85C9D">
        <w:t>.</w:t>
      </w:r>
      <w:r w:rsidR="00C85C9D">
        <w:rPr>
          <w:lang w:val="en-US"/>
        </w:rPr>
        <w:t>doc</w:t>
      </w:r>
      <w:r w:rsidR="00F349FE">
        <w:t xml:space="preserve"> или .</w:t>
      </w:r>
      <w:proofErr w:type="spellStart"/>
      <w:r w:rsidR="00F349FE">
        <w:rPr>
          <w:lang w:val="en-US"/>
        </w:rPr>
        <w:t>docx</w:t>
      </w:r>
      <w:proofErr w:type="spellEnd"/>
      <w:r w:rsidR="000A0CC7">
        <w:t xml:space="preserve"> редактора M</w:t>
      </w:r>
      <w:proofErr w:type="spellStart"/>
      <w:r w:rsidR="002C4068">
        <w:rPr>
          <w:lang w:val="en-US"/>
        </w:rPr>
        <w:t>icrosoft</w:t>
      </w:r>
      <w:proofErr w:type="spellEnd"/>
      <w:r w:rsidR="000A0CC7">
        <w:t xml:space="preserve"> Word. </w:t>
      </w:r>
      <w:r w:rsidR="00A72679">
        <w:t>Советуем сразу сохранить этот файл</w:t>
      </w:r>
      <w:r w:rsidR="00F349FE">
        <w:t>-шаблон</w:t>
      </w:r>
      <w:r w:rsidR="00A72679">
        <w:t xml:space="preserve"> под новым названием и </w:t>
      </w:r>
      <w:r w:rsidR="00A72679" w:rsidRPr="000027F6">
        <w:rPr>
          <w:b/>
          <w:i/>
        </w:rPr>
        <w:t xml:space="preserve">редактировать </w:t>
      </w:r>
      <w:r w:rsidR="00F349FE" w:rsidRPr="000027F6">
        <w:rPr>
          <w:b/>
          <w:i/>
        </w:rPr>
        <w:t xml:space="preserve">непосредственно </w:t>
      </w:r>
      <w:r w:rsidR="00A72679" w:rsidRPr="000027F6">
        <w:rPr>
          <w:b/>
          <w:i/>
        </w:rPr>
        <w:t>его.</w:t>
      </w:r>
    </w:p>
    <w:p w:rsidR="001D5658" w:rsidRPr="00436260" w:rsidRDefault="001D5658" w:rsidP="00436260">
      <w:pPr>
        <w:pStyle w:val="a7"/>
      </w:pPr>
    </w:p>
    <w:p w:rsidR="00FD35BE" w:rsidRDefault="00FD35BE" w:rsidP="00FA568E">
      <w:pPr>
        <w:pStyle w:val="a7"/>
      </w:pPr>
      <w:r w:rsidRPr="00FD35BE">
        <w:rPr>
          <w:b/>
          <w:i/>
        </w:rPr>
        <w:t>Размер статьи.</w:t>
      </w:r>
      <w:r>
        <w:t xml:space="preserve"> </w:t>
      </w:r>
      <w:r w:rsidR="000027F6">
        <w:t>Р</w:t>
      </w:r>
      <w:r>
        <w:t xml:space="preserve">екомендуется не выходить за </w:t>
      </w:r>
      <w:r w:rsidR="00F349FE">
        <w:t>пределы</w:t>
      </w:r>
      <w:r>
        <w:t xml:space="preserve"> </w:t>
      </w:r>
      <w:r w:rsidR="00AB082E">
        <w:t>2</w:t>
      </w:r>
      <w:r>
        <w:t>–</w:t>
      </w:r>
      <w:r w:rsidR="000027F6">
        <w:t>8</w:t>
      </w:r>
      <w:r>
        <w:t xml:space="preserve"> страниц формата </w:t>
      </w:r>
      <w:r>
        <w:rPr>
          <w:lang w:val="en-US"/>
        </w:rPr>
        <w:t>A</w:t>
      </w:r>
      <w:r w:rsidRPr="00FD35BE">
        <w:t>5</w:t>
      </w:r>
      <w:r>
        <w:t>, включая рисунки и список литературы</w:t>
      </w:r>
      <w:r w:rsidR="008806B6" w:rsidRPr="008806B6">
        <w:t xml:space="preserve"> (</w:t>
      </w:r>
      <w:r w:rsidR="008806B6">
        <w:t>перевод на англи</w:t>
      </w:r>
      <w:r w:rsidR="008806B6">
        <w:t>й</w:t>
      </w:r>
      <w:r w:rsidR="008806B6">
        <w:t>ский язык не учитывается)</w:t>
      </w:r>
      <w:r>
        <w:t>.</w:t>
      </w:r>
      <w:r w:rsidR="00A706A3">
        <w:t xml:space="preserve"> </w:t>
      </w:r>
      <w:r w:rsidR="000027F6">
        <w:t xml:space="preserve">Размер бумаги А5 (14,85×21,0 см). </w:t>
      </w:r>
      <w:r w:rsidR="00A706A3">
        <w:t xml:space="preserve">Поля: верхнее – 17 мм и нижнее – 23 мм, левое – </w:t>
      </w:r>
      <w:r w:rsidR="00C85C9D">
        <w:t>19</w:t>
      </w:r>
      <w:r w:rsidR="00A706A3">
        <w:t xml:space="preserve"> мм и правое – 1</w:t>
      </w:r>
      <w:r w:rsidR="00C85C9D">
        <w:t>9</w:t>
      </w:r>
      <w:r w:rsidR="00A706A3">
        <w:t> мм.</w:t>
      </w:r>
      <w:r w:rsidR="000027F6">
        <w:t xml:space="preserve"> Т</w:t>
      </w:r>
      <w:r w:rsidR="000027F6">
        <w:t>а</w:t>
      </w:r>
      <w:r w:rsidR="000027F6">
        <w:t>ким образом, ширина колонки текста равна 11 см.</w:t>
      </w:r>
    </w:p>
    <w:p w:rsidR="001D5658" w:rsidRPr="00436260" w:rsidRDefault="001D5658" w:rsidP="00436260">
      <w:pPr>
        <w:pStyle w:val="a7"/>
      </w:pPr>
    </w:p>
    <w:p w:rsidR="00F349FE" w:rsidRDefault="00F349FE" w:rsidP="00F349FE">
      <w:pPr>
        <w:pStyle w:val="a7"/>
      </w:pPr>
      <w:r w:rsidRPr="00FD35BE">
        <w:rPr>
          <w:b/>
          <w:i/>
        </w:rPr>
        <w:t>Стили.</w:t>
      </w:r>
      <w:r>
        <w:t xml:space="preserve"> При оформлении статьи удобно использовать заранее н</w:t>
      </w:r>
      <w:r>
        <w:t>а</w:t>
      </w:r>
      <w:r>
        <w:t>строенные стили. Описание стилей данного шаблона приведено в та</w:t>
      </w:r>
      <w:r>
        <w:t>б</w:t>
      </w:r>
      <w:r>
        <w:lastRenderedPageBreak/>
        <w:t>лице 1. Список стилей в документе можно отобразить в отдельном окне нажатием комбинации клавиш «</w:t>
      </w:r>
      <w:r w:rsidRPr="00770C2B">
        <w:rPr>
          <w:b/>
          <w:lang w:val="en-US"/>
        </w:rPr>
        <w:t>Ctrl</w:t>
      </w:r>
      <w:r w:rsidRPr="00770C2B">
        <w:t xml:space="preserve"> + </w:t>
      </w:r>
      <w:r w:rsidRPr="00770C2B">
        <w:rPr>
          <w:b/>
          <w:lang w:val="en-US"/>
        </w:rPr>
        <w:t>Alt</w:t>
      </w:r>
      <w:r w:rsidRPr="00770C2B">
        <w:t xml:space="preserve"> + </w:t>
      </w:r>
      <w:r w:rsidRPr="00770C2B">
        <w:rPr>
          <w:b/>
          <w:lang w:val="en-US"/>
        </w:rPr>
        <w:t>Shift</w:t>
      </w:r>
      <w:r w:rsidRPr="00770C2B">
        <w:t xml:space="preserve"> + </w:t>
      </w:r>
      <w:r w:rsidRPr="00770C2B">
        <w:rPr>
          <w:b/>
          <w:lang w:val="en-US"/>
        </w:rPr>
        <w:t>S</w:t>
      </w:r>
      <w:r>
        <w:t>».</w:t>
      </w:r>
    </w:p>
    <w:p w:rsidR="00F349FE" w:rsidRDefault="00F349FE" w:rsidP="00F349FE">
      <w:pPr>
        <w:pStyle w:val="a7"/>
      </w:pPr>
      <w:r>
        <w:t xml:space="preserve">Можно как выбирать стили из списка, применяя их к выделенным элементам, так и применять метод копирования-вставки уже готовых </w:t>
      </w:r>
      <w:proofErr w:type="spellStart"/>
      <w:r>
        <w:t>фрагметнов</w:t>
      </w:r>
      <w:proofErr w:type="spellEnd"/>
      <w:r>
        <w:t xml:space="preserve"> текста. Пожалуйста, </w:t>
      </w:r>
      <w:r w:rsidRPr="000F6100">
        <w:rPr>
          <w:b/>
          <w:i/>
        </w:rPr>
        <w:t xml:space="preserve">не создавайте новые стили в этом документе и не изменяйте существующие </w:t>
      </w:r>
      <w:r>
        <w:t>– могут возникнуть сло</w:t>
      </w:r>
      <w:r>
        <w:t>ж</w:t>
      </w:r>
      <w:r>
        <w:t>ности при сборке целой книги</w:t>
      </w:r>
      <w:r w:rsidR="000027F6">
        <w:t>, что замедлит ее выход в свет</w:t>
      </w:r>
      <w:r>
        <w:t>.</w:t>
      </w:r>
    </w:p>
    <w:p w:rsidR="000F6100" w:rsidRDefault="000F6100" w:rsidP="00FA568E">
      <w:pPr>
        <w:pStyle w:val="a7"/>
      </w:pPr>
    </w:p>
    <w:p w:rsidR="000F6100" w:rsidRPr="00FD6548" w:rsidRDefault="000F6100" w:rsidP="0019035C">
      <w:pPr>
        <w:pStyle w:val="afa"/>
        <w:rPr>
          <w:rFonts w:eastAsia="Calibri"/>
        </w:rPr>
      </w:pPr>
      <w:r w:rsidRPr="0019035C">
        <w:t>Таблица</w:t>
      </w:r>
      <w:r w:rsidRPr="003F55DD">
        <w:t xml:space="preserve"> 1</w:t>
      </w:r>
      <w:r>
        <w:t xml:space="preserve">. </w:t>
      </w:r>
      <w:r w:rsidRPr="0019035C">
        <w:rPr>
          <w:b/>
          <w:i w:val="0"/>
        </w:rPr>
        <w:t>Стили форматирования статьи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155"/>
        <w:gridCol w:w="4167"/>
      </w:tblGrid>
      <w:tr w:rsidR="000F6100" w:rsidRPr="00FD6548" w:rsidTr="00322CB3">
        <w:trPr>
          <w:jc w:val="center"/>
        </w:trPr>
        <w:tc>
          <w:tcPr>
            <w:tcW w:w="2155" w:type="dxa"/>
            <w:vAlign w:val="center"/>
          </w:tcPr>
          <w:p w:rsidR="000F6100" w:rsidRPr="0096383E" w:rsidRDefault="000F6100" w:rsidP="00322CB3">
            <w:pPr>
              <w:pStyle w:val="afb"/>
            </w:pPr>
            <w:r w:rsidRPr="0096383E">
              <w:t>Название стиля</w:t>
            </w:r>
          </w:p>
        </w:tc>
        <w:tc>
          <w:tcPr>
            <w:tcW w:w="4167" w:type="dxa"/>
            <w:vAlign w:val="center"/>
          </w:tcPr>
          <w:p w:rsidR="000F6100" w:rsidRPr="0096383E" w:rsidRDefault="000F6100" w:rsidP="00322CB3">
            <w:pPr>
              <w:pStyle w:val="afb"/>
            </w:pPr>
            <w:r w:rsidRPr="0096383E">
              <w:t>Назначение</w:t>
            </w:r>
          </w:p>
        </w:tc>
      </w:tr>
      <w:tr w:rsidR="000F6100" w:rsidRPr="00FD6548" w:rsidTr="00322CB3">
        <w:trPr>
          <w:jc w:val="center"/>
        </w:trPr>
        <w:tc>
          <w:tcPr>
            <w:tcW w:w="2155" w:type="dxa"/>
            <w:vAlign w:val="center"/>
          </w:tcPr>
          <w:p w:rsidR="000F6100" w:rsidRDefault="000F6100" w:rsidP="00322CB3">
            <w:pPr>
              <w:pStyle w:val="aff3"/>
            </w:pPr>
            <w:r>
              <w:t>УДК</w:t>
            </w:r>
          </w:p>
        </w:tc>
        <w:tc>
          <w:tcPr>
            <w:tcW w:w="4167" w:type="dxa"/>
            <w:vAlign w:val="center"/>
          </w:tcPr>
          <w:p w:rsidR="000F6100" w:rsidRDefault="000F6100" w:rsidP="00322CB3">
            <w:pPr>
              <w:pStyle w:val="aff3"/>
            </w:pPr>
            <w:r>
              <w:t>Номер</w:t>
            </w:r>
            <w:r w:rsidR="00076748">
              <w:t>а</w:t>
            </w:r>
            <w:r>
              <w:t xml:space="preserve"> УДК</w:t>
            </w:r>
            <w:r w:rsidR="00076748">
              <w:t xml:space="preserve"> и ГРНТИ</w:t>
            </w:r>
          </w:p>
        </w:tc>
      </w:tr>
      <w:tr w:rsidR="000F6100" w:rsidRPr="005C3D2B" w:rsidTr="00322CB3">
        <w:trPr>
          <w:jc w:val="center"/>
        </w:trPr>
        <w:tc>
          <w:tcPr>
            <w:tcW w:w="2155" w:type="dxa"/>
            <w:vAlign w:val="center"/>
          </w:tcPr>
          <w:p w:rsidR="000F6100" w:rsidRDefault="000F6100" w:rsidP="00322CB3">
            <w:pPr>
              <w:pStyle w:val="aff3"/>
            </w:pPr>
            <w:r>
              <w:t>Авторы</w:t>
            </w:r>
          </w:p>
        </w:tc>
        <w:tc>
          <w:tcPr>
            <w:tcW w:w="4167" w:type="dxa"/>
            <w:vAlign w:val="center"/>
          </w:tcPr>
          <w:p w:rsidR="000F6100" w:rsidRPr="001159BB" w:rsidRDefault="000F6100" w:rsidP="00322CB3">
            <w:pPr>
              <w:pStyle w:val="aff3"/>
            </w:pPr>
            <w:r>
              <w:t xml:space="preserve">Список авторов, их </w:t>
            </w:r>
            <w:r>
              <w:rPr>
                <w:lang w:val="en-US"/>
              </w:rPr>
              <w:t>e</w:t>
            </w:r>
            <w:r w:rsidRPr="001159BB">
              <w:t>-</w:t>
            </w:r>
            <w:r>
              <w:rPr>
                <w:lang w:val="en-US"/>
              </w:rPr>
              <w:t>mail</w:t>
            </w:r>
            <w:r>
              <w:t xml:space="preserve"> и</w:t>
            </w:r>
            <w:r w:rsidRPr="001159BB">
              <w:t xml:space="preserve"> </w:t>
            </w:r>
            <w:r>
              <w:t>места работы</w:t>
            </w:r>
          </w:p>
        </w:tc>
      </w:tr>
      <w:tr w:rsidR="000F6100" w:rsidRPr="00FD6548" w:rsidTr="00322CB3">
        <w:trPr>
          <w:jc w:val="center"/>
        </w:trPr>
        <w:tc>
          <w:tcPr>
            <w:tcW w:w="2155" w:type="dxa"/>
            <w:vAlign w:val="center"/>
          </w:tcPr>
          <w:p w:rsidR="000F6100" w:rsidRDefault="000F6100" w:rsidP="00322CB3">
            <w:pPr>
              <w:pStyle w:val="aff3"/>
            </w:pPr>
            <w:r>
              <w:t>Статья</w:t>
            </w:r>
          </w:p>
        </w:tc>
        <w:tc>
          <w:tcPr>
            <w:tcW w:w="4167" w:type="dxa"/>
            <w:vAlign w:val="center"/>
          </w:tcPr>
          <w:p w:rsidR="000F6100" w:rsidRDefault="000F6100" w:rsidP="00322CB3">
            <w:pPr>
              <w:pStyle w:val="aff3"/>
            </w:pPr>
            <w:r>
              <w:t>Название статьи</w:t>
            </w:r>
          </w:p>
        </w:tc>
      </w:tr>
      <w:tr w:rsidR="000F6100" w:rsidRPr="00FD6548" w:rsidTr="00322CB3">
        <w:trPr>
          <w:jc w:val="center"/>
        </w:trPr>
        <w:tc>
          <w:tcPr>
            <w:tcW w:w="2155" w:type="dxa"/>
            <w:vAlign w:val="center"/>
          </w:tcPr>
          <w:p w:rsidR="000F6100" w:rsidRDefault="000F6100" w:rsidP="00322CB3">
            <w:pPr>
              <w:pStyle w:val="aff3"/>
            </w:pPr>
            <w:r>
              <w:t>Аннотация</w:t>
            </w:r>
          </w:p>
        </w:tc>
        <w:tc>
          <w:tcPr>
            <w:tcW w:w="4167" w:type="dxa"/>
            <w:vAlign w:val="center"/>
          </w:tcPr>
          <w:p w:rsidR="000F6100" w:rsidRDefault="000F6100" w:rsidP="00322CB3">
            <w:pPr>
              <w:pStyle w:val="aff3"/>
            </w:pPr>
            <w:r>
              <w:t>Аннотация</w:t>
            </w:r>
            <w:r w:rsidR="009D23A9">
              <w:t>, ключевые слова</w:t>
            </w:r>
          </w:p>
        </w:tc>
      </w:tr>
      <w:tr w:rsidR="000F6100" w:rsidRPr="00FD6548" w:rsidTr="00322CB3">
        <w:trPr>
          <w:jc w:val="center"/>
        </w:trPr>
        <w:tc>
          <w:tcPr>
            <w:tcW w:w="2155" w:type="dxa"/>
            <w:vAlign w:val="center"/>
          </w:tcPr>
          <w:p w:rsidR="000F6100" w:rsidRPr="0096383E" w:rsidRDefault="000F6100" w:rsidP="00322CB3">
            <w:pPr>
              <w:pStyle w:val="aff3"/>
            </w:pPr>
            <w:r>
              <w:t>Заголовок</w:t>
            </w:r>
          </w:p>
        </w:tc>
        <w:tc>
          <w:tcPr>
            <w:tcW w:w="4167" w:type="dxa"/>
            <w:vAlign w:val="center"/>
          </w:tcPr>
          <w:p w:rsidR="000F6100" w:rsidRPr="0096383E" w:rsidRDefault="000F6100" w:rsidP="00322CB3">
            <w:pPr>
              <w:pStyle w:val="aff3"/>
            </w:pPr>
            <w:r>
              <w:t>Заголовки разделов статьи.</w:t>
            </w:r>
          </w:p>
        </w:tc>
      </w:tr>
      <w:tr w:rsidR="000F6100" w:rsidRPr="00FD6548" w:rsidTr="00322CB3">
        <w:trPr>
          <w:jc w:val="center"/>
        </w:trPr>
        <w:tc>
          <w:tcPr>
            <w:tcW w:w="2155" w:type="dxa"/>
            <w:vAlign w:val="center"/>
          </w:tcPr>
          <w:p w:rsidR="000F6100" w:rsidRPr="0096383E" w:rsidRDefault="000F6100" w:rsidP="00322CB3">
            <w:pPr>
              <w:pStyle w:val="aff3"/>
            </w:pPr>
            <w:proofErr w:type="spellStart"/>
            <w:r>
              <w:t>Подзагол</w:t>
            </w:r>
            <w:proofErr w:type="spellEnd"/>
          </w:p>
        </w:tc>
        <w:tc>
          <w:tcPr>
            <w:tcW w:w="4167" w:type="dxa"/>
            <w:vAlign w:val="center"/>
          </w:tcPr>
          <w:p w:rsidR="000F6100" w:rsidRPr="0096383E" w:rsidRDefault="000F6100" w:rsidP="00322CB3">
            <w:pPr>
              <w:pStyle w:val="aff3"/>
            </w:pPr>
            <w:r>
              <w:t>Подзаголовки</w:t>
            </w:r>
          </w:p>
        </w:tc>
      </w:tr>
      <w:tr w:rsidR="000F6100" w:rsidRPr="00FD6548" w:rsidTr="00322CB3">
        <w:trPr>
          <w:jc w:val="center"/>
        </w:trPr>
        <w:tc>
          <w:tcPr>
            <w:tcW w:w="2155" w:type="dxa"/>
            <w:vAlign w:val="center"/>
          </w:tcPr>
          <w:p w:rsidR="000F6100" w:rsidRPr="0096383E" w:rsidRDefault="00135E2C" w:rsidP="00322CB3">
            <w:pPr>
              <w:pStyle w:val="aff3"/>
            </w:pPr>
            <w:r>
              <w:t>О</w:t>
            </w:r>
            <w:r w:rsidR="000F6100">
              <w:t>сновной</w:t>
            </w:r>
          </w:p>
        </w:tc>
        <w:tc>
          <w:tcPr>
            <w:tcW w:w="4167" w:type="dxa"/>
            <w:vAlign w:val="center"/>
          </w:tcPr>
          <w:p w:rsidR="000F6100" w:rsidRPr="0096383E" w:rsidRDefault="000F6100" w:rsidP="00322CB3">
            <w:pPr>
              <w:pStyle w:val="aff3"/>
            </w:pPr>
            <w:r>
              <w:t>Те</w:t>
            </w:r>
            <w:proofErr w:type="gramStart"/>
            <w:r>
              <w:t>кст ст</w:t>
            </w:r>
            <w:proofErr w:type="gramEnd"/>
            <w:r>
              <w:t>атьи</w:t>
            </w:r>
          </w:p>
        </w:tc>
      </w:tr>
      <w:tr w:rsidR="000F6100" w:rsidRPr="005C3D2B" w:rsidTr="00322CB3">
        <w:trPr>
          <w:jc w:val="center"/>
        </w:trPr>
        <w:tc>
          <w:tcPr>
            <w:tcW w:w="2155" w:type="dxa"/>
            <w:vAlign w:val="center"/>
          </w:tcPr>
          <w:p w:rsidR="000F6100" w:rsidRPr="0096383E" w:rsidRDefault="00135E2C" w:rsidP="00135E2C">
            <w:pPr>
              <w:pStyle w:val="aff3"/>
            </w:pPr>
            <w:proofErr w:type="gramStart"/>
            <w:r>
              <w:t>О</w:t>
            </w:r>
            <w:r w:rsidR="000F6100">
              <w:t>сновной</w:t>
            </w:r>
            <w:proofErr w:type="gramEnd"/>
            <w:r w:rsidR="000F6100">
              <w:t xml:space="preserve"> </w:t>
            </w:r>
            <w:r>
              <w:t>без отступа</w:t>
            </w:r>
          </w:p>
        </w:tc>
        <w:tc>
          <w:tcPr>
            <w:tcW w:w="4167" w:type="dxa"/>
            <w:vAlign w:val="center"/>
          </w:tcPr>
          <w:p w:rsidR="000F6100" w:rsidRPr="0096383E" w:rsidRDefault="000F6100" w:rsidP="00322CB3">
            <w:pPr>
              <w:pStyle w:val="aff3"/>
            </w:pPr>
            <w:r>
              <w:t>Абзац без красной строки (например, перед словом «где» после формул)</w:t>
            </w:r>
          </w:p>
        </w:tc>
      </w:tr>
      <w:tr w:rsidR="000F6100" w:rsidRPr="001D2777" w:rsidTr="00322CB3">
        <w:trPr>
          <w:jc w:val="center"/>
        </w:trPr>
        <w:tc>
          <w:tcPr>
            <w:tcW w:w="2155" w:type="dxa"/>
            <w:vAlign w:val="center"/>
          </w:tcPr>
          <w:p w:rsidR="000F6100" w:rsidRDefault="000F6100" w:rsidP="00322CB3">
            <w:pPr>
              <w:pStyle w:val="aff3"/>
            </w:pPr>
            <w:proofErr w:type="spellStart"/>
            <w:r>
              <w:t>РисАбзац</w:t>
            </w:r>
            <w:proofErr w:type="spellEnd"/>
          </w:p>
        </w:tc>
        <w:tc>
          <w:tcPr>
            <w:tcW w:w="4167" w:type="dxa"/>
            <w:vAlign w:val="center"/>
          </w:tcPr>
          <w:p w:rsidR="000F6100" w:rsidRPr="009D23A9" w:rsidRDefault="000F6100" w:rsidP="009D23A9">
            <w:pPr>
              <w:pStyle w:val="aff3"/>
            </w:pPr>
            <w:r>
              <w:t>Абзац, содержащий рисунок</w:t>
            </w:r>
            <w:r w:rsidR="009D23A9">
              <w:rPr>
                <w:lang w:val="en-US"/>
              </w:rPr>
              <w:t xml:space="preserve"> (</w:t>
            </w:r>
            <w:r w:rsidR="009D23A9">
              <w:t>изображение)</w:t>
            </w:r>
          </w:p>
        </w:tc>
      </w:tr>
      <w:tr w:rsidR="000F6100" w:rsidRPr="005C3D2B" w:rsidTr="00322CB3">
        <w:trPr>
          <w:jc w:val="center"/>
        </w:trPr>
        <w:tc>
          <w:tcPr>
            <w:tcW w:w="2155" w:type="dxa"/>
            <w:vAlign w:val="center"/>
          </w:tcPr>
          <w:p w:rsidR="000F6100" w:rsidRDefault="000F6100" w:rsidP="00322CB3">
            <w:pPr>
              <w:pStyle w:val="aff3"/>
            </w:pPr>
            <w:proofErr w:type="spellStart"/>
            <w:r>
              <w:t>РисНазвание</w:t>
            </w:r>
            <w:proofErr w:type="spellEnd"/>
          </w:p>
        </w:tc>
        <w:tc>
          <w:tcPr>
            <w:tcW w:w="4167" w:type="dxa"/>
            <w:vAlign w:val="center"/>
          </w:tcPr>
          <w:p w:rsidR="000F6100" w:rsidRDefault="000F6100" w:rsidP="00322CB3">
            <w:pPr>
              <w:pStyle w:val="aff3"/>
            </w:pPr>
            <w:r>
              <w:t>Название рисунка. Снизу имеет отступ, равный 1 строке</w:t>
            </w:r>
          </w:p>
        </w:tc>
      </w:tr>
      <w:tr w:rsidR="00844D48" w:rsidRPr="005C3D2B" w:rsidTr="00322CB3">
        <w:trPr>
          <w:jc w:val="center"/>
        </w:trPr>
        <w:tc>
          <w:tcPr>
            <w:tcW w:w="2155" w:type="dxa"/>
            <w:vAlign w:val="center"/>
          </w:tcPr>
          <w:p w:rsidR="00844D48" w:rsidRDefault="00844D48" w:rsidP="00844D48">
            <w:pPr>
              <w:pStyle w:val="aff3"/>
            </w:pPr>
            <w:r>
              <w:t>Списки</w:t>
            </w:r>
          </w:p>
        </w:tc>
        <w:tc>
          <w:tcPr>
            <w:tcW w:w="4167" w:type="dxa"/>
            <w:vAlign w:val="center"/>
          </w:tcPr>
          <w:p w:rsidR="00844D48" w:rsidRDefault="00844D48" w:rsidP="00322CB3">
            <w:pPr>
              <w:pStyle w:val="aff3"/>
            </w:pPr>
            <w:r>
              <w:t>Элемент списка (содержит позицию табуляции)</w:t>
            </w:r>
          </w:p>
        </w:tc>
      </w:tr>
      <w:tr w:rsidR="009D23A9" w:rsidRPr="001D2777" w:rsidTr="00322CB3">
        <w:trPr>
          <w:jc w:val="center"/>
        </w:trPr>
        <w:tc>
          <w:tcPr>
            <w:tcW w:w="2155" w:type="dxa"/>
            <w:vAlign w:val="center"/>
          </w:tcPr>
          <w:p w:rsidR="009D23A9" w:rsidRDefault="009D23A9" w:rsidP="00844D48">
            <w:pPr>
              <w:pStyle w:val="aff3"/>
            </w:pPr>
            <w:r>
              <w:t>Маркированный</w:t>
            </w:r>
          </w:p>
        </w:tc>
        <w:tc>
          <w:tcPr>
            <w:tcW w:w="4167" w:type="dxa"/>
            <w:vAlign w:val="center"/>
          </w:tcPr>
          <w:p w:rsidR="009D23A9" w:rsidRDefault="009D23A9" w:rsidP="00322CB3">
            <w:pPr>
              <w:pStyle w:val="aff3"/>
            </w:pPr>
            <w:r>
              <w:t>Элемент маркированного списка</w:t>
            </w:r>
          </w:p>
        </w:tc>
      </w:tr>
      <w:tr w:rsidR="000F6100" w:rsidRPr="00FD6548" w:rsidTr="00322CB3">
        <w:trPr>
          <w:jc w:val="center"/>
        </w:trPr>
        <w:tc>
          <w:tcPr>
            <w:tcW w:w="2155" w:type="dxa"/>
            <w:vAlign w:val="center"/>
          </w:tcPr>
          <w:p w:rsidR="000F6100" w:rsidRDefault="000F6100" w:rsidP="00322CB3">
            <w:pPr>
              <w:pStyle w:val="aff3"/>
            </w:pPr>
            <w:proofErr w:type="spellStart"/>
            <w:r>
              <w:t>ТаблицаНазвание</w:t>
            </w:r>
            <w:proofErr w:type="spellEnd"/>
          </w:p>
        </w:tc>
        <w:tc>
          <w:tcPr>
            <w:tcW w:w="4167" w:type="dxa"/>
            <w:vAlign w:val="center"/>
          </w:tcPr>
          <w:p w:rsidR="000F6100" w:rsidRDefault="000F6100" w:rsidP="00322CB3">
            <w:pPr>
              <w:pStyle w:val="aff3"/>
            </w:pPr>
            <w:r>
              <w:t>Название таблицы</w:t>
            </w:r>
            <w:r w:rsidR="003A4C04">
              <w:t xml:space="preserve"> или листинга</w:t>
            </w:r>
          </w:p>
        </w:tc>
      </w:tr>
      <w:tr w:rsidR="000F6100" w:rsidRPr="00FD6548" w:rsidTr="00322CB3">
        <w:trPr>
          <w:jc w:val="center"/>
        </w:trPr>
        <w:tc>
          <w:tcPr>
            <w:tcW w:w="2155" w:type="dxa"/>
            <w:vAlign w:val="center"/>
          </w:tcPr>
          <w:p w:rsidR="000F6100" w:rsidRPr="00C85C9D" w:rsidRDefault="000F6100" w:rsidP="00322CB3">
            <w:pPr>
              <w:pStyle w:val="aff3"/>
            </w:pPr>
            <w:proofErr w:type="spellStart"/>
            <w:r w:rsidRPr="00C85C9D">
              <w:t>ТаблицаТекст</w:t>
            </w:r>
            <w:proofErr w:type="spellEnd"/>
          </w:p>
        </w:tc>
        <w:tc>
          <w:tcPr>
            <w:tcW w:w="4167" w:type="dxa"/>
            <w:vAlign w:val="center"/>
          </w:tcPr>
          <w:p w:rsidR="000F6100" w:rsidRPr="00C85C9D" w:rsidRDefault="000F6100" w:rsidP="00322CB3">
            <w:pPr>
              <w:pStyle w:val="aff3"/>
            </w:pPr>
            <w:r w:rsidRPr="00C85C9D">
              <w:t>Текст в таблице</w:t>
            </w:r>
          </w:p>
        </w:tc>
      </w:tr>
      <w:tr w:rsidR="000F6100" w:rsidRPr="00FD6548" w:rsidTr="00322CB3">
        <w:trPr>
          <w:jc w:val="center"/>
        </w:trPr>
        <w:tc>
          <w:tcPr>
            <w:tcW w:w="2155" w:type="dxa"/>
            <w:vAlign w:val="center"/>
          </w:tcPr>
          <w:p w:rsidR="000F6100" w:rsidRPr="00C85C9D" w:rsidRDefault="000F6100" w:rsidP="00322CB3">
            <w:pPr>
              <w:pStyle w:val="aff3"/>
            </w:pPr>
            <w:proofErr w:type="spellStart"/>
            <w:r w:rsidRPr="00C85C9D">
              <w:t>ТаблицаШапка</w:t>
            </w:r>
            <w:proofErr w:type="spellEnd"/>
          </w:p>
        </w:tc>
        <w:tc>
          <w:tcPr>
            <w:tcW w:w="4167" w:type="dxa"/>
            <w:vAlign w:val="center"/>
          </w:tcPr>
          <w:p w:rsidR="000F6100" w:rsidRPr="00C85C9D" w:rsidRDefault="000F6100" w:rsidP="00322CB3">
            <w:pPr>
              <w:pStyle w:val="aff3"/>
            </w:pPr>
            <w:r w:rsidRPr="00C85C9D">
              <w:t>Шапка таблицы</w:t>
            </w:r>
          </w:p>
        </w:tc>
      </w:tr>
      <w:tr w:rsidR="003A4C04" w:rsidRPr="005C3D2B" w:rsidTr="00DB37A3">
        <w:trPr>
          <w:jc w:val="center"/>
        </w:trPr>
        <w:tc>
          <w:tcPr>
            <w:tcW w:w="2155" w:type="dxa"/>
            <w:vAlign w:val="center"/>
          </w:tcPr>
          <w:p w:rsidR="003A4C04" w:rsidRPr="00C85C9D" w:rsidRDefault="003A4C04" w:rsidP="00DB37A3">
            <w:pPr>
              <w:pStyle w:val="aff3"/>
            </w:pPr>
            <w:r>
              <w:t>Листинг</w:t>
            </w:r>
          </w:p>
        </w:tc>
        <w:tc>
          <w:tcPr>
            <w:tcW w:w="4167" w:type="dxa"/>
            <w:vAlign w:val="center"/>
          </w:tcPr>
          <w:p w:rsidR="003A4C04" w:rsidRPr="00C85C9D" w:rsidRDefault="003A4C04" w:rsidP="00DB37A3">
            <w:pPr>
              <w:pStyle w:val="aff3"/>
            </w:pPr>
            <w:r>
              <w:t>Код или фрагмент кода программы</w:t>
            </w:r>
          </w:p>
        </w:tc>
      </w:tr>
      <w:tr w:rsidR="000F6100" w:rsidRPr="005C3D2B" w:rsidTr="00322CB3">
        <w:trPr>
          <w:jc w:val="center"/>
        </w:trPr>
        <w:tc>
          <w:tcPr>
            <w:tcW w:w="2155" w:type="dxa"/>
            <w:vAlign w:val="center"/>
          </w:tcPr>
          <w:p w:rsidR="000F6100" w:rsidRPr="00C85C9D" w:rsidRDefault="000F6100" w:rsidP="00322CB3">
            <w:pPr>
              <w:pStyle w:val="aff3"/>
            </w:pPr>
            <w:r w:rsidRPr="00C85C9D">
              <w:t>Формула</w:t>
            </w:r>
          </w:p>
        </w:tc>
        <w:tc>
          <w:tcPr>
            <w:tcW w:w="4167" w:type="dxa"/>
            <w:vAlign w:val="center"/>
          </w:tcPr>
          <w:p w:rsidR="000F6100" w:rsidRPr="00C85C9D" w:rsidRDefault="000F6100" w:rsidP="00322CB3">
            <w:pPr>
              <w:pStyle w:val="aff3"/>
            </w:pPr>
            <w:r w:rsidRPr="00C85C9D">
              <w:t>Формула. Содержит позиции табуляции для выра</w:t>
            </w:r>
            <w:r w:rsidRPr="00C85C9D">
              <w:t>в</w:t>
            </w:r>
            <w:r w:rsidRPr="00C85C9D">
              <w:t>нивания формулы и ее номера</w:t>
            </w:r>
          </w:p>
        </w:tc>
      </w:tr>
      <w:tr w:rsidR="000F6100" w:rsidRPr="005C3D2B" w:rsidTr="00322CB3">
        <w:trPr>
          <w:jc w:val="center"/>
        </w:trPr>
        <w:tc>
          <w:tcPr>
            <w:tcW w:w="2155" w:type="dxa"/>
            <w:vAlign w:val="center"/>
          </w:tcPr>
          <w:p w:rsidR="000F6100" w:rsidRPr="00C85C9D" w:rsidRDefault="000F6100" w:rsidP="00322CB3">
            <w:pPr>
              <w:pStyle w:val="aff3"/>
            </w:pPr>
            <w:proofErr w:type="spellStart"/>
            <w:r w:rsidRPr="00C85C9D">
              <w:t>ГрантСсылка</w:t>
            </w:r>
            <w:proofErr w:type="spellEnd"/>
          </w:p>
        </w:tc>
        <w:tc>
          <w:tcPr>
            <w:tcW w:w="4167" w:type="dxa"/>
            <w:vAlign w:val="center"/>
          </w:tcPr>
          <w:p w:rsidR="000F6100" w:rsidRPr="00C85C9D" w:rsidRDefault="000F6100" w:rsidP="00322CB3">
            <w:pPr>
              <w:pStyle w:val="aff3"/>
            </w:pPr>
            <w:r w:rsidRPr="00C85C9D">
              <w:t>Ссылка на источник финансирования. Не использу</w:t>
            </w:r>
            <w:r w:rsidRPr="00C85C9D">
              <w:t>й</w:t>
            </w:r>
            <w:r w:rsidRPr="00C85C9D">
              <w:t>те этот стиль для благодарностей – оформляйте их отдельным параграфом со своим заголовком</w:t>
            </w:r>
          </w:p>
        </w:tc>
      </w:tr>
      <w:tr w:rsidR="000F6100" w:rsidRPr="00FD6548" w:rsidTr="00322CB3">
        <w:trPr>
          <w:jc w:val="center"/>
        </w:trPr>
        <w:tc>
          <w:tcPr>
            <w:tcW w:w="2155" w:type="dxa"/>
            <w:vAlign w:val="center"/>
          </w:tcPr>
          <w:p w:rsidR="000F6100" w:rsidRPr="00C85C9D" w:rsidRDefault="000F6100" w:rsidP="00322CB3">
            <w:pPr>
              <w:pStyle w:val="aff3"/>
            </w:pPr>
            <w:r w:rsidRPr="00C85C9D">
              <w:t>Литература</w:t>
            </w:r>
          </w:p>
        </w:tc>
        <w:tc>
          <w:tcPr>
            <w:tcW w:w="4167" w:type="dxa"/>
            <w:vAlign w:val="center"/>
          </w:tcPr>
          <w:p w:rsidR="000F6100" w:rsidRPr="00C85C9D" w:rsidRDefault="000F6100" w:rsidP="00322CB3">
            <w:pPr>
              <w:pStyle w:val="aff3"/>
            </w:pPr>
            <w:r w:rsidRPr="00C85C9D">
              <w:t>Заголовок списка литературы</w:t>
            </w:r>
          </w:p>
        </w:tc>
      </w:tr>
      <w:tr w:rsidR="000F6100" w:rsidRPr="001D2777" w:rsidTr="00322CB3">
        <w:trPr>
          <w:jc w:val="center"/>
        </w:trPr>
        <w:tc>
          <w:tcPr>
            <w:tcW w:w="2155" w:type="dxa"/>
            <w:vAlign w:val="center"/>
          </w:tcPr>
          <w:p w:rsidR="000F6100" w:rsidRPr="00C85C9D" w:rsidRDefault="000F6100" w:rsidP="00322CB3">
            <w:pPr>
              <w:pStyle w:val="aff3"/>
            </w:pPr>
            <w:r w:rsidRPr="00C85C9D">
              <w:t>Литература-список</w:t>
            </w:r>
          </w:p>
        </w:tc>
        <w:tc>
          <w:tcPr>
            <w:tcW w:w="4167" w:type="dxa"/>
            <w:vAlign w:val="center"/>
          </w:tcPr>
          <w:p w:rsidR="000F6100" w:rsidRPr="00C85C9D" w:rsidRDefault="009D23A9" w:rsidP="009D23A9">
            <w:pPr>
              <w:pStyle w:val="aff3"/>
            </w:pPr>
            <w:r>
              <w:t>Элемент</w:t>
            </w:r>
            <w:r w:rsidR="000F6100" w:rsidRPr="00C85C9D">
              <w:t xml:space="preserve"> </w:t>
            </w:r>
            <w:r>
              <w:t>н</w:t>
            </w:r>
            <w:r w:rsidR="000F6100" w:rsidRPr="00C85C9D">
              <w:t>умерованн</w:t>
            </w:r>
            <w:r>
              <w:t>ого</w:t>
            </w:r>
            <w:r w:rsidR="000F6100" w:rsidRPr="00C85C9D">
              <w:t xml:space="preserve"> списк</w:t>
            </w:r>
            <w:r>
              <w:t>а</w:t>
            </w:r>
            <w:r w:rsidR="000F6100" w:rsidRPr="00C85C9D">
              <w:t xml:space="preserve"> литературы</w:t>
            </w:r>
          </w:p>
        </w:tc>
      </w:tr>
    </w:tbl>
    <w:p w:rsidR="0096383E" w:rsidRDefault="0096383E" w:rsidP="00FA568E">
      <w:pPr>
        <w:pStyle w:val="a7"/>
      </w:pPr>
    </w:p>
    <w:p w:rsidR="002C4068" w:rsidRDefault="00B22658" w:rsidP="00A965C2">
      <w:pPr>
        <w:pStyle w:val="aff9"/>
      </w:pPr>
      <w:r>
        <w:t>Шапка</w:t>
      </w:r>
      <w:r w:rsidR="00A72679">
        <w:t xml:space="preserve"> статьи</w:t>
      </w:r>
    </w:p>
    <w:p w:rsidR="002C4068" w:rsidRDefault="00B22658" w:rsidP="00FA568E">
      <w:pPr>
        <w:pStyle w:val="a7"/>
      </w:pPr>
      <w:r>
        <w:t>В шапке указывается номер Универсальной десятичной классифик</w:t>
      </w:r>
      <w:r>
        <w:t>а</w:t>
      </w:r>
      <w:r>
        <w:t>ции (УДК)</w:t>
      </w:r>
      <w:r w:rsidRPr="00B22658">
        <w:t xml:space="preserve">, </w:t>
      </w:r>
      <w:r>
        <w:t xml:space="preserve">соответствующий области исследования. Классификатор УДК доступен по адресу: </w:t>
      </w:r>
      <w:r>
        <w:rPr>
          <w:lang w:val="en-US"/>
        </w:rPr>
        <w:t>http</w:t>
      </w:r>
      <w:r w:rsidRPr="00B22658">
        <w:t>://</w:t>
      </w:r>
      <w:proofErr w:type="spellStart"/>
      <w:r w:rsidRPr="00B22658">
        <w:rPr>
          <w:lang w:val="en-CA"/>
        </w:rPr>
        <w:t>teacode</w:t>
      </w:r>
      <w:proofErr w:type="spellEnd"/>
      <w:r w:rsidRPr="00B22658">
        <w:t>.</w:t>
      </w:r>
      <w:r w:rsidRPr="00B22658">
        <w:rPr>
          <w:lang w:val="en-CA"/>
        </w:rPr>
        <w:t>com</w:t>
      </w:r>
      <w:r w:rsidRPr="00B22658">
        <w:t>/</w:t>
      </w:r>
      <w:r w:rsidRPr="00B22658">
        <w:rPr>
          <w:lang w:val="en-CA"/>
        </w:rPr>
        <w:t>online</w:t>
      </w:r>
      <w:r w:rsidRPr="00B22658">
        <w:t>/</w:t>
      </w:r>
      <w:proofErr w:type="spellStart"/>
      <w:r w:rsidRPr="00B22658">
        <w:rPr>
          <w:lang w:val="en-CA"/>
        </w:rPr>
        <w:t>udc</w:t>
      </w:r>
      <w:proofErr w:type="spellEnd"/>
      <w:r w:rsidRPr="00B22658">
        <w:t>/.</w:t>
      </w:r>
      <w:r w:rsidR="000F6100">
        <w:t xml:space="preserve"> Рекомендуем воспользоваться услугами библиотеки для корректного выбора УДК.</w:t>
      </w:r>
    </w:p>
    <w:p w:rsidR="006C44C2" w:rsidRDefault="003153BB" w:rsidP="00FA568E">
      <w:pPr>
        <w:pStyle w:val="a7"/>
      </w:pPr>
      <w:r>
        <w:t>Также укажите код государственного рубрикатора научно-технической информации (ГРНТИ) второго или третьего уровня вл</w:t>
      </w:r>
      <w:r>
        <w:t>о</w:t>
      </w:r>
      <w:r>
        <w:lastRenderedPageBreak/>
        <w:t xml:space="preserve">женности (вида </w:t>
      </w:r>
      <w:r>
        <w:rPr>
          <w:lang w:val="en-US"/>
        </w:rPr>
        <w:t>xx</w:t>
      </w:r>
      <w:r w:rsidRPr="003153BB">
        <w:t>.</w:t>
      </w:r>
      <w:r>
        <w:rPr>
          <w:lang w:val="en-US"/>
        </w:rPr>
        <w:t>xx</w:t>
      </w:r>
      <w:r w:rsidRPr="003153BB">
        <w:t xml:space="preserve">.00 </w:t>
      </w:r>
      <w:r>
        <w:t xml:space="preserve">или </w:t>
      </w:r>
      <w:r>
        <w:rPr>
          <w:lang w:val="en-US"/>
        </w:rPr>
        <w:t>xx</w:t>
      </w:r>
      <w:r w:rsidRPr="003153BB">
        <w:t>.</w:t>
      </w:r>
      <w:r>
        <w:rPr>
          <w:lang w:val="en-US"/>
        </w:rPr>
        <w:t>xx</w:t>
      </w:r>
      <w:r w:rsidRPr="003153BB">
        <w:t>.</w:t>
      </w:r>
      <w:r>
        <w:rPr>
          <w:lang w:val="en-US"/>
        </w:rPr>
        <w:t>xx</w:t>
      </w:r>
      <w:r w:rsidRPr="003153BB">
        <w:t xml:space="preserve">). </w:t>
      </w:r>
      <w:r>
        <w:t>Это обязательный элемент ст</w:t>
      </w:r>
      <w:r>
        <w:t>а</w:t>
      </w:r>
      <w:r>
        <w:t xml:space="preserve">тьи, который указывается при ее регистрации в РИНЦ. Классификатор находится по адресу: </w:t>
      </w:r>
      <w:hyperlink r:id="rId9" w:history="1">
        <w:r w:rsidRPr="00EF5E5D">
          <w:rPr>
            <w:rStyle w:val="afff4"/>
          </w:rPr>
          <w:t>http://grnti.ru/</w:t>
        </w:r>
      </w:hyperlink>
      <w:r w:rsidR="006C44C2">
        <w:t>.</w:t>
      </w:r>
    </w:p>
    <w:p w:rsidR="003153BB" w:rsidRPr="003153BB" w:rsidRDefault="003153BB" w:rsidP="00FA568E">
      <w:pPr>
        <w:pStyle w:val="a7"/>
      </w:pPr>
      <w:r>
        <w:t>При необходимости определения соответствия кодов разных систем классификации</w:t>
      </w:r>
      <w:r w:rsidR="006C44C2">
        <w:t xml:space="preserve"> (например, ВАК, </w:t>
      </w:r>
      <w:r w:rsidR="006C44C2">
        <w:rPr>
          <w:lang w:val="en-US"/>
        </w:rPr>
        <w:t>OECD</w:t>
      </w:r>
      <w:r w:rsidR="006C44C2" w:rsidRPr="006C44C2">
        <w:t xml:space="preserve">, </w:t>
      </w:r>
      <w:r w:rsidR="006C44C2">
        <w:t xml:space="preserve">ГРНТИ, </w:t>
      </w:r>
      <w:proofErr w:type="spellStart"/>
      <w:r w:rsidR="006C44C2">
        <w:rPr>
          <w:lang w:val="en-US"/>
        </w:rPr>
        <w:t>WoS</w:t>
      </w:r>
      <w:proofErr w:type="spellEnd"/>
      <w:r w:rsidR="006C44C2" w:rsidRPr="006C44C2">
        <w:t xml:space="preserve">, </w:t>
      </w:r>
      <w:r w:rsidR="006C44C2">
        <w:rPr>
          <w:lang w:val="en-US"/>
        </w:rPr>
        <w:t>Scopus</w:t>
      </w:r>
      <w:r w:rsidR="006C44C2" w:rsidRPr="006C44C2">
        <w:t xml:space="preserve">, </w:t>
      </w:r>
      <w:r w:rsidR="006C44C2">
        <w:t>УДК и др.)</w:t>
      </w:r>
      <w:r>
        <w:t>, Вы можете обратиться к схемам соответствия различных классиф</w:t>
      </w:r>
      <w:r>
        <w:t>и</w:t>
      </w:r>
      <w:r>
        <w:t xml:space="preserve">каторов, разработанным ВИНИТИ: </w:t>
      </w:r>
      <w:hyperlink r:id="rId10" w:history="1">
        <w:r w:rsidRPr="00EF5E5D">
          <w:rPr>
            <w:rStyle w:val="afff4"/>
          </w:rPr>
          <w:t>http://rffi.viniti.ru/default.aspx</w:t>
        </w:r>
      </w:hyperlink>
      <w:r>
        <w:t>.</w:t>
      </w:r>
      <w:r w:rsidR="006C44C2">
        <w:t xml:space="preserve"> Одн</w:t>
      </w:r>
      <w:r w:rsidR="006C44C2">
        <w:t>а</w:t>
      </w:r>
      <w:r w:rsidR="006C44C2">
        <w:t>ко, данные схемы могут несколько отставать от актуальных версий ор</w:t>
      </w:r>
      <w:r w:rsidR="006C44C2">
        <w:t>и</w:t>
      </w:r>
      <w:r w:rsidR="006C44C2">
        <w:t>гинальных классификаторов.</w:t>
      </w:r>
    </w:p>
    <w:p w:rsidR="00B22658" w:rsidRDefault="00B22658" w:rsidP="00FA568E">
      <w:pPr>
        <w:pStyle w:val="a7"/>
      </w:pPr>
      <w:r>
        <w:t>Далее следует перечисление всех авторов в приоритетном порядке, включающее их инициалы, фамилии, ученые степени, занимаемые должности или академические статусы (студент, аспирант), адреса эле</w:t>
      </w:r>
      <w:r>
        <w:t>к</w:t>
      </w:r>
      <w:r>
        <w:t>тронной</w:t>
      </w:r>
      <w:r>
        <w:tab/>
        <w:t xml:space="preserve"> почты, места работы (с указанием города или иного населенн</w:t>
      </w:r>
      <w:r>
        <w:t>о</w:t>
      </w:r>
      <w:r>
        <w:t>го пункта, но тогда с названием региона).</w:t>
      </w:r>
      <w:r w:rsidR="00A706A3">
        <w:t xml:space="preserve"> Главное, чтобы было понятно, какому автору какие данные соответствуют.</w:t>
      </w:r>
      <w:r w:rsidR="004E1E8A">
        <w:t xml:space="preserve"> Шрифт 9 пт., по центру. </w:t>
      </w:r>
      <w:r w:rsidR="00F86410">
        <w:t xml:space="preserve">Нумерация </w:t>
      </w:r>
      <w:proofErr w:type="spellStart"/>
      <w:r w:rsidR="00F86410">
        <w:t>аффиляций</w:t>
      </w:r>
      <w:proofErr w:type="spellEnd"/>
      <w:r w:rsidR="00F86410">
        <w:t xml:space="preserve"> и адресов </w:t>
      </w:r>
      <w:r w:rsidR="00F86410">
        <w:rPr>
          <w:lang w:val="en-US"/>
        </w:rPr>
        <w:t>email</w:t>
      </w:r>
      <w:r w:rsidR="00F86410" w:rsidRPr="0019035C">
        <w:t xml:space="preserve"> </w:t>
      </w:r>
      <w:r w:rsidR="00F86410">
        <w:t>по необходимости</w:t>
      </w:r>
      <w:r w:rsidR="004E1E8A">
        <w:t>.</w:t>
      </w:r>
    </w:p>
    <w:p w:rsidR="00A706A3" w:rsidRDefault="00A706A3" w:rsidP="00B46BCC">
      <w:pPr>
        <w:pStyle w:val="a7"/>
      </w:pPr>
      <w:r>
        <w:t>Название статьи должно быть достаточно лаконичным и как можно более точным по отношению к содержанию статьи</w:t>
      </w:r>
      <w:r w:rsidR="00844D48">
        <w:t xml:space="preserve">, по возможности </w:t>
      </w:r>
      <w:r w:rsidR="00844D48" w:rsidRPr="00F87FD3">
        <w:rPr>
          <w:b/>
          <w:i/>
        </w:rPr>
        <w:t>без сокращений</w:t>
      </w:r>
      <w:r w:rsidR="00B46BCC">
        <w:rPr>
          <w:b/>
          <w:i/>
        </w:rPr>
        <w:t xml:space="preserve"> и сложного форматирования</w:t>
      </w:r>
      <w:r w:rsidR="00B46BCC">
        <w:rPr>
          <w:bCs/>
          <w:iCs/>
        </w:rPr>
        <w:t xml:space="preserve"> (допускается использование верхнего и нижнего индексов, греческих букв)</w:t>
      </w:r>
      <w:r w:rsidRPr="00B46BCC">
        <w:rPr>
          <w:bCs/>
          <w:iCs/>
        </w:rPr>
        <w:t>.</w:t>
      </w:r>
      <w:r>
        <w:t xml:space="preserve"> У авторов не должно быть других опубликованных или направленных на публикацию статей с таким же названием или эквивалентным содержанием.</w:t>
      </w:r>
    </w:p>
    <w:p w:rsidR="002A0CE7" w:rsidRDefault="002A0CE7" w:rsidP="00A965C2">
      <w:pPr>
        <w:pStyle w:val="aff9"/>
      </w:pPr>
    </w:p>
    <w:p w:rsidR="00A706A3" w:rsidRDefault="00A706A3" w:rsidP="00A965C2">
      <w:pPr>
        <w:pStyle w:val="aff9"/>
      </w:pPr>
      <w:r>
        <w:t>Заголовки и подзаголовки</w:t>
      </w:r>
    </w:p>
    <w:p w:rsidR="00A706A3" w:rsidRDefault="00A706A3" w:rsidP="00FA568E">
      <w:pPr>
        <w:pStyle w:val="a7"/>
      </w:pPr>
      <w:r>
        <w:t xml:space="preserve">Используются </w:t>
      </w:r>
      <w:r w:rsidR="00F136DF">
        <w:t>для явного отображения структуры статьи. Использ</w:t>
      </w:r>
      <w:r w:rsidR="00F136DF">
        <w:t>о</w:t>
      </w:r>
      <w:r w:rsidR="00F136DF">
        <w:t>вание заголовков (с</w:t>
      </w:r>
      <w:r>
        <w:t>тил</w:t>
      </w:r>
      <w:r w:rsidR="00F136DF">
        <w:t>ь</w:t>
      </w:r>
      <w:r>
        <w:t xml:space="preserve"> «Заголовок»</w:t>
      </w:r>
      <w:r w:rsidR="00F136DF">
        <w:t>) обязательно.</w:t>
      </w:r>
      <w:r>
        <w:t xml:space="preserve"> </w:t>
      </w:r>
      <w:r w:rsidR="00F136DF">
        <w:t>Использование по</w:t>
      </w:r>
      <w:r w:rsidR="00F136DF">
        <w:t>д</w:t>
      </w:r>
      <w:r w:rsidR="00F136DF">
        <w:t>заголовков (стиль</w:t>
      </w:r>
      <w:r>
        <w:t xml:space="preserve"> «</w:t>
      </w:r>
      <w:proofErr w:type="spellStart"/>
      <w:r>
        <w:t>Подзагол</w:t>
      </w:r>
      <w:proofErr w:type="spellEnd"/>
      <w:r>
        <w:t>»</w:t>
      </w:r>
      <w:r w:rsidR="00F136DF">
        <w:t>) – по мере необходимости</w:t>
      </w:r>
      <w:r>
        <w:t>. Перед заг</w:t>
      </w:r>
      <w:r>
        <w:t>о</w:t>
      </w:r>
      <w:r>
        <w:t>ловками и подзаголовками после текста, таблиц, рисунков и формул должна быть одна пустая строка.</w:t>
      </w:r>
    </w:p>
    <w:p w:rsidR="00A706A3" w:rsidRDefault="00A706A3" w:rsidP="00FA568E">
      <w:pPr>
        <w:pStyle w:val="a7"/>
      </w:pPr>
    </w:p>
    <w:p w:rsidR="00A706A3" w:rsidRDefault="00A706A3" w:rsidP="00A965C2">
      <w:pPr>
        <w:pStyle w:val="aff9"/>
      </w:pPr>
      <w:r>
        <w:t>Основной текст</w:t>
      </w:r>
    </w:p>
    <w:p w:rsidR="00F87FD3" w:rsidRDefault="000A0CC7" w:rsidP="00FA568E">
      <w:pPr>
        <w:pStyle w:val="a7"/>
      </w:pPr>
      <w:r>
        <w:t xml:space="preserve">Шрифт </w:t>
      </w:r>
      <w:proofErr w:type="spellStart"/>
      <w:r w:rsidRPr="000A0CC7">
        <w:rPr>
          <w:b/>
        </w:rPr>
        <w:t>Times</w:t>
      </w:r>
      <w:proofErr w:type="spellEnd"/>
      <w:r w:rsidRPr="000A0CC7">
        <w:rPr>
          <w:b/>
        </w:rPr>
        <w:t xml:space="preserve"> </w:t>
      </w:r>
      <w:proofErr w:type="spellStart"/>
      <w:r w:rsidRPr="000A0CC7">
        <w:rPr>
          <w:b/>
        </w:rPr>
        <w:t>New</w:t>
      </w:r>
      <w:proofErr w:type="spellEnd"/>
      <w:r w:rsidRPr="000A0CC7">
        <w:rPr>
          <w:b/>
        </w:rPr>
        <w:t xml:space="preserve"> </w:t>
      </w:r>
      <w:proofErr w:type="spellStart"/>
      <w:r w:rsidRPr="000A0CC7">
        <w:rPr>
          <w:b/>
        </w:rPr>
        <w:t>Roman</w:t>
      </w:r>
      <w:proofErr w:type="spellEnd"/>
      <w:r>
        <w:t xml:space="preserve">, кегль </w:t>
      </w:r>
      <w:r w:rsidRPr="000A0CC7">
        <w:t>10</w:t>
      </w:r>
      <w:r w:rsidR="002A0CE7">
        <w:t xml:space="preserve"> пт.</w:t>
      </w:r>
      <w:r>
        <w:t xml:space="preserve"> и межстрочный интервал 1,0. </w:t>
      </w:r>
      <w:r w:rsidR="00EC7477">
        <w:t>Красная строка 0,5 мм.</w:t>
      </w:r>
      <w:r w:rsidR="002A0CE7">
        <w:t xml:space="preserve"> Интервал перед абзацами и после них отсутств</w:t>
      </w:r>
      <w:r w:rsidR="002A0CE7">
        <w:t>у</w:t>
      </w:r>
      <w:r w:rsidR="002A0CE7">
        <w:t>ет. Выравнивание текста по ширине.</w:t>
      </w:r>
      <w:r w:rsidR="00EC7477">
        <w:t xml:space="preserve"> </w:t>
      </w:r>
      <w:r>
        <w:t>Следует разрешить автоматические переносы слов и при этом избегать ручных переносов.</w:t>
      </w:r>
      <w:r w:rsidR="00F87FD3">
        <w:t xml:space="preserve"> Если автоматич</w:t>
      </w:r>
      <w:r w:rsidR="00F87FD3">
        <w:t>е</w:t>
      </w:r>
      <w:r w:rsidR="00F87FD3">
        <w:t xml:space="preserve">ская расстановка переносов не работает, попробуйте выделить текст </w:t>
      </w:r>
      <w:r w:rsidR="009C612F">
        <w:t xml:space="preserve">и с помощью меню «Рецензирование» </w:t>
      </w:r>
      <w:r w:rsidR="009C612F">
        <w:sym w:font="Symbol" w:char="F0AE"/>
      </w:r>
      <w:r w:rsidR="009C612F">
        <w:t xml:space="preserve"> «Выбрать язык» пометить его как текст на русском языке (убедитесь, что опция «Не проверять правопис</w:t>
      </w:r>
      <w:r w:rsidR="009C612F">
        <w:t>а</w:t>
      </w:r>
      <w:r w:rsidR="009C612F">
        <w:t>ние» отключена).</w:t>
      </w:r>
    </w:p>
    <w:p w:rsidR="00E7259D" w:rsidRPr="00E7259D" w:rsidRDefault="00E7259D" w:rsidP="00076748">
      <w:pPr>
        <w:pStyle w:val="a7"/>
      </w:pPr>
      <w:r>
        <w:t xml:space="preserve">Если в статье используются редкие символы из системных шрифтов </w:t>
      </w:r>
      <w:r>
        <w:rPr>
          <w:lang w:val="en-US"/>
        </w:rPr>
        <w:t>Windows</w:t>
      </w:r>
      <w:r w:rsidRPr="00E7259D">
        <w:t xml:space="preserve"> </w:t>
      </w:r>
      <w:r>
        <w:t>или</w:t>
      </w:r>
      <w:r w:rsidR="00A419DF">
        <w:t xml:space="preserve"> из других шрифтов, то эти символы могут не отображаться </w:t>
      </w:r>
      <w:r w:rsidR="00A419DF">
        <w:lastRenderedPageBreak/>
        <w:t>на другом компьютере по причине различия версий установленных шрифтов или их отсутствия. Такие символы следует выделить цветом и оставить в конце статьи тексто</w:t>
      </w:r>
      <w:r w:rsidR="00076748">
        <w:t>вое сообщение</w:t>
      </w:r>
      <w:r w:rsidR="00A419DF">
        <w:t>. Использования несисте</w:t>
      </w:r>
      <w:r w:rsidR="00A419DF">
        <w:t>м</w:t>
      </w:r>
      <w:r w:rsidR="00A419DF">
        <w:t>ных шрифтов рекомендуется избегать, но в случае крайней необходим</w:t>
      </w:r>
      <w:r w:rsidR="00A419DF">
        <w:t>о</w:t>
      </w:r>
      <w:r w:rsidR="00A419DF">
        <w:t xml:space="preserve">сти – </w:t>
      </w:r>
      <w:proofErr w:type="spellStart"/>
      <w:r w:rsidR="00A419DF">
        <w:t>убедитсья</w:t>
      </w:r>
      <w:proofErr w:type="spellEnd"/>
      <w:r w:rsidR="00A419DF">
        <w:t xml:space="preserve"> в наличии свободной лицензии на шрифт и приложить его файл.</w:t>
      </w:r>
    </w:p>
    <w:p w:rsidR="000A0CC7" w:rsidRDefault="000441E3" w:rsidP="00E7259D">
      <w:pPr>
        <w:pStyle w:val="a7"/>
      </w:pPr>
      <w:r>
        <w:t>Не вставляйте лишние пробелы и пустые строки.</w:t>
      </w:r>
      <w:r w:rsidR="00F136DF">
        <w:t xml:space="preserve"> Не злоупотребляйте </w:t>
      </w:r>
      <w:proofErr w:type="spellStart"/>
      <w:r w:rsidR="00F136DF">
        <w:t>веделением</w:t>
      </w:r>
      <w:proofErr w:type="spellEnd"/>
      <w:r w:rsidR="00F136DF">
        <w:t xml:space="preserve"> текста курсивом и полужирным шрифтом, не выделяйте те</w:t>
      </w:r>
      <w:proofErr w:type="gramStart"/>
      <w:r w:rsidR="00F136DF">
        <w:t>кст цв</w:t>
      </w:r>
      <w:proofErr w:type="gramEnd"/>
      <w:r w:rsidR="00F136DF">
        <w:t>етом.</w:t>
      </w:r>
    </w:p>
    <w:p w:rsidR="002A0CE7" w:rsidRPr="00CC7898" w:rsidRDefault="002A0CE7" w:rsidP="00FA568E">
      <w:pPr>
        <w:pStyle w:val="a7"/>
      </w:pPr>
      <w:r w:rsidRPr="00CC7898">
        <w:t>В тексте</w:t>
      </w:r>
      <w:r w:rsidRPr="00F136DF">
        <w:rPr>
          <w:b/>
          <w:i/>
        </w:rPr>
        <w:t xml:space="preserve"> обязательны ссылки </w:t>
      </w:r>
      <w:r w:rsidRPr="00CC7898">
        <w:t>на все рисунки, таблицы, источники литературы!</w:t>
      </w:r>
    </w:p>
    <w:p w:rsidR="002A0CE7" w:rsidRDefault="002A0CE7" w:rsidP="00FA568E">
      <w:pPr>
        <w:pStyle w:val="a7"/>
      </w:pPr>
      <w:r>
        <w:t>Например</w:t>
      </w:r>
      <w:r w:rsidR="0095376C">
        <w:t>:</w:t>
      </w:r>
      <w:r>
        <w:t xml:space="preserve"> </w:t>
      </w:r>
      <w:r w:rsidR="0095376C">
        <w:t>«</w:t>
      </w:r>
      <w:r>
        <w:t>характеристики датчиков приведены в таблице 2, зарег</w:t>
      </w:r>
      <w:r>
        <w:t>и</w:t>
      </w:r>
      <w:r>
        <w:t xml:space="preserve">стрированные сигналы представлены на рис. </w:t>
      </w:r>
      <w:r w:rsidR="00BB0C29">
        <w:t>3</w:t>
      </w:r>
      <w:r>
        <w:t xml:space="preserve">, </w:t>
      </w:r>
      <w:r w:rsidR="00BB0C29">
        <w:t>известны</w:t>
      </w:r>
      <w:r>
        <w:t xml:space="preserve"> </w:t>
      </w:r>
      <w:r w:rsidRPr="002A0CE7">
        <w:t>[</w:t>
      </w:r>
      <w:r w:rsidR="00BB0C29">
        <w:t>4</w:t>
      </w:r>
      <w:r w:rsidRPr="002A0CE7">
        <w:t>]</w:t>
      </w:r>
      <w:r w:rsidR="00BB0C29">
        <w:t xml:space="preserve"> такие сп</w:t>
      </w:r>
      <w:r w:rsidR="00BB0C29">
        <w:t>о</w:t>
      </w:r>
      <w:r w:rsidR="00BB0C29">
        <w:t>собы намагничивания, как…</w:t>
      </w:r>
      <w:r w:rsidR="0095376C">
        <w:t>»</w:t>
      </w:r>
      <w:r>
        <w:t>.</w:t>
      </w:r>
    </w:p>
    <w:p w:rsidR="00737DD1" w:rsidRDefault="00737DD1" w:rsidP="00FA568E">
      <w:pPr>
        <w:pStyle w:val="a7"/>
      </w:pPr>
      <w:r>
        <w:t>При вставке фрагментов распознанного текста, информации из и</w:t>
      </w:r>
      <w:r>
        <w:t>н</w:t>
      </w:r>
      <w:r>
        <w:t>тернета или электронных книг просьба удалять неуместные управля</w:t>
      </w:r>
      <w:r>
        <w:t>ю</w:t>
      </w:r>
      <w:r>
        <w:t xml:space="preserve">щие символы (неразрывные пробелы, мягкие переносы, табуляцию и им подобные), </w:t>
      </w:r>
      <w:r w:rsidR="00076748">
        <w:t xml:space="preserve">разметку </w:t>
      </w:r>
      <w:r w:rsidR="00076748">
        <w:rPr>
          <w:lang w:val="en-US"/>
        </w:rPr>
        <w:t>HTML</w:t>
      </w:r>
      <w:r w:rsidR="00076748" w:rsidRPr="00076748">
        <w:t xml:space="preserve">, </w:t>
      </w:r>
      <w:r>
        <w:t>а также удалять внесенные стили</w:t>
      </w:r>
      <w:r w:rsidR="009C612F">
        <w:t xml:space="preserve"> (инстр</w:t>
      </w:r>
      <w:r w:rsidR="009C612F">
        <w:t>у</w:t>
      </w:r>
      <w:r w:rsidR="009C612F">
        <w:t>мент «Очистить формат» в виде пиктограммы с изображением ластика)</w:t>
      </w:r>
      <w:r>
        <w:t xml:space="preserve">. </w:t>
      </w:r>
      <w:r w:rsidR="000F6100">
        <w:t>Лучше всего выполнять вставку в режиме «</w:t>
      </w:r>
      <w:r w:rsidR="008F7240">
        <w:t>Неформатированный</w:t>
      </w:r>
      <w:r w:rsidR="000F6100">
        <w:t xml:space="preserve"> текст», «Текст в формате </w:t>
      </w:r>
      <w:r w:rsidR="000F6100">
        <w:rPr>
          <w:lang w:val="en-US"/>
        </w:rPr>
        <w:t>Unicode</w:t>
      </w:r>
      <w:r w:rsidR="000F6100">
        <w:t>»</w:t>
      </w:r>
      <w:r w:rsidR="000F6100" w:rsidRPr="000F6100">
        <w:t xml:space="preserve">, </w:t>
      </w:r>
      <w:r w:rsidR="000F6100">
        <w:t>«</w:t>
      </w:r>
      <w:r w:rsidR="008F7240">
        <w:t>Использовать форматирование конечного фрагмента</w:t>
      </w:r>
      <w:r w:rsidR="000F6100">
        <w:t>»</w:t>
      </w:r>
      <w:r w:rsidR="008F7240">
        <w:t>.</w:t>
      </w:r>
      <w:r w:rsidR="000F6100">
        <w:t xml:space="preserve"> </w:t>
      </w:r>
      <w:r>
        <w:t>Предупреждаем, что копирование и вставка ухудшают п</w:t>
      </w:r>
      <w:r>
        <w:t>о</w:t>
      </w:r>
      <w:r>
        <w:t>казатели оригинальности работы.</w:t>
      </w:r>
    </w:p>
    <w:p w:rsidR="00252302" w:rsidRDefault="00252302" w:rsidP="00FA568E">
      <w:pPr>
        <w:pStyle w:val="a7"/>
      </w:pPr>
      <w:r>
        <w:t xml:space="preserve">Текст и результаты исследований должны быть уникальными, ранее не публиковавшимися и не находящимися на рассмотрении в других изданиях или конференциях. </w:t>
      </w:r>
      <w:r w:rsidRPr="000C1DB1">
        <w:rPr>
          <w:b/>
          <w:i/>
        </w:rPr>
        <w:t>Статья подвергается обязательной пр</w:t>
      </w:r>
      <w:r w:rsidRPr="000C1DB1">
        <w:rPr>
          <w:b/>
          <w:i/>
        </w:rPr>
        <w:t>о</w:t>
      </w:r>
      <w:r w:rsidRPr="000C1DB1">
        <w:rPr>
          <w:b/>
          <w:i/>
        </w:rPr>
        <w:t>верке в системе «</w:t>
      </w:r>
      <w:proofErr w:type="spellStart"/>
      <w:r w:rsidRPr="000C1DB1">
        <w:rPr>
          <w:b/>
          <w:i/>
        </w:rPr>
        <w:t>Антиплагиат</w:t>
      </w:r>
      <w:proofErr w:type="spellEnd"/>
      <w:r w:rsidRPr="000C1DB1">
        <w:rPr>
          <w:b/>
          <w:i/>
        </w:rPr>
        <w:t>». Минимально допустимый уровень оригинальности 70 %.</w:t>
      </w:r>
    </w:p>
    <w:p w:rsidR="00252302" w:rsidRDefault="00252302" w:rsidP="00FA568E">
      <w:pPr>
        <w:pStyle w:val="a7"/>
      </w:pPr>
      <w:r>
        <w:t>Желательно, чтобы готовый текст был прочитан другим</w:t>
      </w:r>
      <w:r w:rsidR="009258CB">
        <w:t>и</w:t>
      </w:r>
      <w:r>
        <w:t xml:space="preserve"> </w:t>
      </w:r>
      <w:r w:rsidR="009258CB">
        <w:t>людьми</w:t>
      </w:r>
      <w:r>
        <w:t xml:space="preserve">, </w:t>
      </w:r>
      <w:r w:rsidR="00284D96">
        <w:t>особенно</w:t>
      </w:r>
      <w:r>
        <w:t xml:space="preserve"> научным руководителем</w:t>
      </w:r>
      <w:r w:rsidR="00284D96">
        <w:t xml:space="preserve"> и соавтор</w:t>
      </w:r>
      <w:r w:rsidR="009258CB">
        <w:t>а</w:t>
      </w:r>
      <w:r w:rsidR="00284D96">
        <w:t>м</w:t>
      </w:r>
      <w:r w:rsidR="009258CB">
        <w:t>и</w:t>
      </w:r>
      <w:r>
        <w:t>.</w:t>
      </w:r>
    </w:p>
    <w:p w:rsidR="008F7240" w:rsidRDefault="008F7240" w:rsidP="00FA568E">
      <w:pPr>
        <w:pStyle w:val="a7"/>
      </w:pPr>
    </w:p>
    <w:p w:rsidR="00737DD1" w:rsidRDefault="00737DD1" w:rsidP="00A965C2">
      <w:pPr>
        <w:pStyle w:val="aff9"/>
      </w:pPr>
      <w:r>
        <w:t>Формулы</w:t>
      </w:r>
    </w:p>
    <w:p w:rsidR="000A0CC7" w:rsidRDefault="00315A2E" w:rsidP="00FA568E">
      <w:pPr>
        <w:pStyle w:val="a7"/>
      </w:pPr>
      <w:r>
        <w:t>Рекомендуется создавать формулы</w:t>
      </w:r>
      <w:r w:rsidR="000A0CC7">
        <w:t xml:space="preserve"> в редактор</w:t>
      </w:r>
      <w:r w:rsidR="00553C51">
        <w:t xml:space="preserve">ах </w:t>
      </w:r>
      <w:proofErr w:type="spellStart"/>
      <w:r w:rsidR="00553C51" w:rsidRPr="00553C51">
        <w:rPr>
          <w:b/>
          <w:lang w:val="en-US"/>
        </w:rPr>
        <w:t>MathType</w:t>
      </w:r>
      <w:proofErr w:type="spellEnd"/>
      <w:r w:rsidR="00553C51" w:rsidRPr="00553C51">
        <w:t xml:space="preserve"> </w:t>
      </w:r>
      <w:r w:rsidR="00553C51">
        <w:t>или</w:t>
      </w:r>
      <w:r w:rsidR="000A0CC7">
        <w:t xml:space="preserve"> </w:t>
      </w:r>
      <w:proofErr w:type="spellStart"/>
      <w:r w:rsidR="00252302" w:rsidRPr="00252302">
        <w:rPr>
          <w:b/>
        </w:rPr>
        <w:t>Mi</w:t>
      </w:r>
      <w:r w:rsidR="00B550BB" w:rsidRPr="00252302">
        <w:rPr>
          <w:b/>
        </w:rPr>
        <w:t>c</w:t>
      </w:r>
      <w:proofErr w:type="spellEnd"/>
      <w:r w:rsidR="00252302" w:rsidRPr="00252302">
        <w:rPr>
          <w:b/>
          <w:lang w:val="en-US"/>
        </w:rPr>
        <w:t>r</w:t>
      </w:r>
      <w:proofErr w:type="spellStart"/>
      <w:r w:rsidR="00B550BB" w:rsidRPr="00252302">
        <w:rPr>
          <w:b/>
        </w:rPr>
        <w:t>osoft</w:t>
      </w:r>
      <w:proofErr w:type="spellEnd"/>
      <w:r w:rsidR="00B550BB" w:rsidRPr="00252302">
        <w:rPr>
          <w:b/>
        </w:rPr>
        <w:t xml:space="preserve"> Word </w:t>
      </w:r>
      <w:proofErr w:type="spellStart"/>
      <w:r w:rsidR="00B550BB" w:rsidRPr="00252302">
        <w:rPr>
          <w:b/>
        </w:rPr>
        <w:t>Equation</w:t>
      </w:r>
      <w:proofErr w:type="spellEnd"/>
      <w:r w:rsidR="00B550BB" w:rsidRPr="00252302">
        <w:rPr>
          <w:b/>
        </w:rPr>
        <w:t xml:space="preserve"> </w:t>
      </w:r>
      <w:proofErr w:type="spellStart"/>
      <w:r w:rsidR="00B550BB" w:rsidRPr="00252302">
        <w:rPr>
          <w:b/>
        </w:rPr>
        <w:t>Editor</w:t>
      </w:r>
      <w:proofErr w:type="spellEnd"/>
      <w:r w:rsidR="00850B18" w:rsidRPr="00252302">
        <w:rPr>
          <w:b/>
        </w:rPr>
        <w:t xml:space="preserve"> 3.0</w:t>
      </w:r>
      <w:r>
        <w:rPr>
          <w:b/>
        </w:rPr>
        <w:t>.</w:t>
      </w:r>
      <w:r w:rsidRPr="00315A2E">
        <w:t xml:space="preserve"> </w:t>
      </w:r>
      <w:r w:rsidR="000E0179">
        <w:t>При оформлении используйте стиль «Формула», слева и справа от формулы поместите символы таб</w:t>
      </w:r>
      <w:r w:rsidR="000E0179">
        <w:t>у</w:t>
      </w:r>
      <w:r w:rsidR="000E0179">
        <w:t xml:space="preserve">ляции для ее центрирования. Формулы </w:t>
      </w:r>
      <w:r w:rsidR="00B550BB">
        <w:t>нумер</w:t>
      </w:r>
      <w:r w:rsidR="000E0179">
        <w:t>уются</w:t>
      </w:r>
      <w:r w:rsidR="00B550BB">
        <w:t xml:space="preserve"> справа, выр</w:t>
      </w:r>
      <w:r w:rsidR="000E0179">
        <w:t>авнив</w:t>
      </w:r>
      <w:r w:rsidR="000E0179">
        <w:t>а</w:t>
      </w:r>
      <w:r w:rsidR="000E0179">
        <w:t>ются</w:t>
      </w:r>
      <w:r w:rsidR="00B550BB">
        <w:t xml:space="preserve"> по центру:</w:t>
      </w:r>
    </w:p>
    <w:p w:rsidR="00B550BB" w:rsidRDefault="00B550BB" w:rsidP="00FA568E">
      <w:pPr>
        <w:pStyle w:val="a6"/>
      </w:pPr>
      <w:r>
        <w:tab/>
      </w:r>
      <w:r w:rsidR="00D86B9B" w:rsidRPr="0015242E">
        <w:rPr>
          <w:position w:val="-26"/>
        </w:rPr>
        <w:object w:dxaOrig="17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65pt;height:31.7pt" o:ole="">
            <v:imagedata r:id="rId11" o:title=""/>
          </v:shape>
          <o:OLEObject Type="Embed" ProgID="Equation.3" ShapeID="_x0000_i1025" DrawAspect="Content" ObjectID="_1719672053" r:id="rId12"/>
        </w:object>
      </w:r>
      <w:r>
        <w:tab/>
        <w:t>(1)</w:t>
      </w:r>
    </w:p>
    <w:p w:rsidR="009C612F" w:rsidRDefault="00B550BB" w:rsidP="00FA568E">
      <w:pPr>
        <w:pStyle w:val="affb"/>
      </w:pPr>
      <w:r w:rsidRPr="00B550BB">
        <w:lastRenderedPageBreak/>
        <w:t>а все обозначения величин должны быть расшифрованы</w:t>
      </w:r>
      <w:r w:rsidR="00850B18">
        <w:t xml:space="preserve"> ранее или сразу после формулы</w:t>
      </w:r>
      <w:r w:rsidR="0095376C">
        <w:t xml:space="preserve"> и слова «где»</w:t>
      </w:r>
      <w:r w:rsidR="00850B18">
        <w:t>.</w:t>
      </w:r>
      <w:r w:rsidRPr="00B550BB">
        <w:t xml:space="preserve"> </w:t>
      </w:r>
      <w:r w:rsidR="00850B18">
        <w:t>П</w:t>
      </w:r>
      <w:r w:rsidRPr="00B550BB">
        <w:t xml:space="preserve">ри этом </w:t>
      </w:r>
      <w:r>
        <w:t>если</w:t>
      </w:r>
      <w:r w:rsidRPr="00B550BB">
        <w:t xml:space="preserve"> слово</w:t>
      </w:r>
      <w:r>
        <w:t xml:space="preserve"> «где», продолжает начатое ещё до формулы предложение, то сразу после формулы ставится запятая, а слово «где» нельзя писать с красной строки</w:t>
      </w:r>
      <w:r w:rsidR="009C612F">
        <w:t xml:space="preserve"> (используйте сп</w:t>
      </w:r>
      <w:r w:rsidR="009C612F">
        <w:t>е</w:t>
      </w:r>
      <w:r w:rsidR="009C612F">
        <w:t>циальный стиль «Основной без отступа»)</w:t>
      </w:r>
      <w:r>
        <w:t>.</w:t>
      </w:r>
    </w:p>
    <w:p w:rsidR="000027F6" w:rsidRDefault="000027F6" w:rsidP="000027F6">
      <w:pPr>
        <w:pStyle w:val="a7"/>
      </w:pPr>
      <w:r>
        <w:t xml:space="preserve">Если формула заканчивает повествовательное </w:t>
      </w:r>
      <w:proofErr w:type="spellStart"/>
      <w:r>
        <w:t>предолжение</w:t>
      </w:r>
      <w:proofErr w:type="spellEnd"/>
      <w:r>
        <w:t>, то после неё ставится точка. Точку или запятую желательно включать в саму формулу (в редакторе формул), чтобы она оставалась на уровне базовой линии. В тексте ссылки на формулы даются в круглых скобках, напр</w:t>
      </w:r>
      <w:r>
        <w:t>и</w:t>
      </w:r>
      <w:r>
        <w:t>мер: «Из уравнения крутильной волны (1) следует …».</w:t>
      </w:r>
    </w:p>
    <w:p w:rsidR="000027F6" w:rsidRDefault="00515512" w:rsidP="000027F6">
      <w:pPr>
        <w:pStyle w:val="a7"/>
      </w:pPr>
      <w:r>
        <w:t>Формулы нельзя масштабировать! Н</w:t>
      </w:r>
      <w:r w:rsidR="000027F6">
        <w:t>астро</w:t>
      </w:r>
      <w:r>
        <w:t>йте</w:t>
      </w:r>
      <w:r w:rsidR="000027F6">
        <w:t xml:space="preserve"> </w:t>
      </w:r>
      <w:r>
        <w:t xml:space="preserve">размеры шрифта в </w:t>
      </w:r>
      <w:r w:rsidR="000027F6">
        <w:t>р</w:t>
      </w:r>
      <w:r w:rsidR="000027F6">
        <w:t>е</w:t>
      </w:r>
      <w:r w:rsidR="000027F6">
        <w:t>дактор</w:t>
      </w:r>
      <w:r>
        <w:t>е</w:t>
      </w:r>
      <w:r w:rsidR="000027F6">
        <w:t xml:space="preserve"> формул</w:t>
      </w:r>
      <w:r w:rsidR="000027F6" w:rsidRPr="00B3140F">
        <w:t xml:space="preserve"> </w:t>
      </w:r>
      <w:proofErr w:type="spellStart"/>
      <w:r w:rsidR="00653FA5">
        <w:rPr>
          <w:lang w:val="en-US"/>
        </w:rPr>
        <w:t>MathType</w:t>
      </w:r>
      <w:proofErr w:type="spellEnd"/>
      <w:r w:rsidR="00653FA5" w:rsidRPr="00653FA5">
        <w:t xml:space="preserve"> </w:t>
      </w:r>
      <w:r w:rsidR="00653FA5">
        <w:t>или</w:t>
      </w:r>
      <w:r w:rsidR="00653FA5" w:rsidRPr="00653FA5">
        <w:t xml:space="preserve"> </w:t>
      </w:r>
      <w:r w:rsidR="00653FA5">
        <w:rPr>
          <w:lang w:val="en-US"/>
        </w:rPr>
        <w:t>Equation</w:t>
      </w:r>
      <w:r w:rsidR="00653FA5" w:rsidRPr="00653FA5">
        <w:t xml:space="preserve"> </w:t>
      </w:r>
      <w:r w:rsidR="00653FA5">
        <w:rPr>
          <w:lang w:val="en-US"/>
        </w:rPr>
        <w:t>Editor</w:t>
      </w:r>
      <w:r w:rsidR="00653FA5" w:rsidRPr="00653FA5">
        <w:t xml:space="preserve"> 3.0</w:t>
      </w:r>
      <w:r w:rsidR="00653FA5">
        <w:t xml:space="preserve"> </w:t>
      </w:r>
      <w:r>
        <w:t>следующим образом</w:t>
      </w:r>
      <w:r w:rsidR="00CE3B93">
        <w:t>:</w:t>
      </w:r>
    </w:p>
    <w:p w:rsidR="00CE3B93" w:rsidRPr="00515512" w:rsidRDefault="00CE3B93" w:rsidP="00515512">
      <w:pPr>
        <w:pStyle w:val="a0"/>
      </w:pPr>
      <w:r w:rsidRPr="00515512">
        <w:t>Обычный – 10 пт.</w:t>
      </w:r>
    </w:p>
    <w:p w:rsidR="00CE3B93" w:rsidRPr="00515512" w:rsidRDefault="00CE3B93" w:rsidP="00515512">
      <w:pPr>
        <w:pStyle w:val="a0"/>
      </w:pPr>
      <w:r w:rsidRPr="00515512">
        <w:t>Крупный индекс – 80 %.</w:t>
      </w:r>
    </w:p>
    <w:p w:rsidR="00CE3B93" w:rsidRPr="00515512" w:rsidRDefault="00CE3B93" w:rsidP="00515512">
      <w:pPr>
        <w:pStyle w:val="a0"/>
      </w:pPr>
      <w:r w:rsidRPr="00515512">
        <w:t>Мелкий индекс – 70 %.</w:t>
      </w:r>
    </w:p>
    <w:p w:rsidR="00CE3B93" w:rsidRPr="00515512" w:rsidRDefault="00CE3B93" w:rsidP="00515512">
      <w:pPr>
        <w:pStyle w:val="a0"/>
      </w:pPr>
      <w:r w:rsidRPr="00515512">
        <w:t>Крупный символ – 120 %.</w:t>
      </w:r>
    </w:p>
    <w:p w:rsidR="00CE3B93" w:rsidRPr="00515512" w:rsidRDefault="00CE3B93" w:rsidP="00515512">
      <w:pPr>
        <w:pStyle w:val="a0"/>
      </w:pPr>
      <w:r w:rsidRPr="00515512">
        <w:t>Мелкий символ – 90 %.</w:t>
      </w:r>
    </w:p>
    <w:p w:rsidR="007F2343" w:rsidRDefault="00B46BCC" w:rsidP="00B46BCC">
      <w:pPr>
        <w:pStyle w:val="a7"/>
      </w:pPr>
      <w:r>
        <w:t>Это удобно: н</w:t>
      </w:r>
      <w:r w:rsidR="00515512">
        <w:t>астройки сохранятся и при следующем открытии р</w:t>
      </w:r>
      <w:r w:rsidR="00515512">
        <w:t>е</w:t>
      </w:r>
      <w:r w:rsidR="00515512">
        <w:t>дактора формул.</w:t>
      </w:r>
    </w:p>
    <w:p w:rsidR="0095376C" w:rsidRPr="003A4B51" w:rsidRDefault="0095376C" w:rsidP="00FA568E">
      <w:pPr>
        <w:pStyle w:val="a7"/>
      </w:pPr>
      <w:r>
        <w:t xml:space="preserve">Внедрять формулы в основной текст нежелательно, лучше выносить их в отдельную строку и нумеровать. Одиночные символы рекомендуем вставлять </w:t>
      </w:r>
      <w:r w:rsidR="000027F6">
        <w:t xml:space="preserve">не формулой, а </w:t>
      </w:r>
      <w:r>
        <w:t xml:space="preserve">через меню «Вставка» </w:t>
      </w:r>
      <w:r>
        <w:sym w:font="Symbol" w:char="F0AE"/>
      </w:r>
      <w:r>
        <w:t xml:space="preserve"> «Символ», выбирая шрифт </w:t>
      </w:r>
      <w:r>
        <w:rPr>
          <w:lang w:val="en-US"/>
        </w:rPr>
        <w:t>Symbol</w:t>
      </w:r>
      <w:r w:rsidRPr="0095376C">
        <w:t xml:space="preserve"> (</w:t>
      </w:r>
      <w:r>
        <w:t xml:space="preserve">такой подход удобен также и </w:t>
      </w:r>
      <w:r w:rsidR="000027F6">
        <w:t>на тот случай</w:t>
      </w:r>
      <w:r>
        <w:t xml:space="preserve">, когда текст </w:t>
      </w:r>
      <w:r w:rsidR="000027F6">
        <w:t xml:space="preserve">потребуется </w:t>
      </w:r>
      <w:r>
        <w:t>пере</w:t>
      </w:r>
      <w:r w:rsidR="000027F6">
        <w:t>нести</w:t>
      </w:r>
      <w:r>
        <w:t xml:space="preserve"> в другой документ и изменить размер шрифта во всех символах</w:t>
      </w:r>
      <w:r w:rsidRPr="0095376C">
        <w:t>)</w:t>
      </w:r>
      <w:r>
        <w:t>.</w:t>
      </w:r>
    </w:p>
    <w:p w:rsidR="00076748" w:rsidRDefault="000E0179" w:rsidP="00843E9A">
      <w:pPr>
        <w:pStyle w:val="a7"/>
      </w:pPr>
      <w:r>
        <w:t>В связи с прекращением поддержки указанных</w:t>
      </w:r>
      <w:r w:rsidRPr="000E0179">
        <w:t xml:space="preserve"> </w:t>
      </w:r>
      <w:r>
        <w:t xml:space="preserve">выше редакторов в продуктах </w:t>
      </w:r>
      <w:r>
        <w:rPr>
          <w:lang w:val="en-US"/>
        </w:rPr>
        <w:t>Microsoft</w:t>
      </w:r>
      <w:r w:rsidRPr="000E0179">
        <w:t xml:space="preserve">, </w:t>
      </w:r>
      <w:r>
        <w:t>допустимо</w:t>
      </w:r>
      <w:r w:rsidR="00CC7898">
        <w:t xml:space="preserve"> (но нежелательно)</w:t>
      </w:r>
      <w:r>
        <w:t xml:space="preserve"> использовать реда</w:t>
      </w:r>
      <w:r>
        <w:t>к</w:t>
      </w:r>
      <w:r>
        <w:t xml:space="preserve">тор формул, встроенный в </w:t>
      </w:r>
      <w:r>
        <w:rPr>
          <w:lang w:val="en-US"/>
        </w:rPr>
        <w:t>Word</w:t>
      </w:r>
      <w:r w:rsidRPr="000E0179">
        <w:t xml:space="preserve"> </w:t>
      </w:r>
      <w:r>
        <w:t>2007 и более новые версии программы. В этом случае формул</w:t>
      </w:r>
      <w:r w:rsidR="00076748">
        <w:t>у можно</w:t>
      </w:r>
      <w:r>
        <w:t xml:space="preserve"> поме</w:t>
      </w:r>
      <w:r w:rsidR="00076748">
        <w:t>стить</w:t>
      </w:r>
      <w:r>
        <w:t xml:space="preserve"> в таблицу</w:t>
      </w:r>
      <w:r w:rsidR="00EC0759" w:rsidRPr="00EC0759">
        <w:t xml:space="preserve"> </w:t>
      </w:r>
      <w:r w:rsidR="00EC0759">
        <w:t>с невидимыми гр</w:t>
      </w:r>
      <w:r w:rsidR="00EC0759">
        <w:t>а</w:t>
      </w:r>
      <w:r w:rsidR="00EC0759">
        <w:t>ницами, примен</w:t>
      </w:r>
      <w:r w:rsidR="00076748">
        <w:t>ив к ней стиль «Формула».</w:t>
      </w:r>
      <w:r w:rsidR="00EC0759">
        <w:t xml:space="preserve"> </w:t>
      </w:r>
      <w:r w:rsidR="00076748">
        <w:t>Н</w:t>
      </w:r>
      <w:r w:rsidR="00EC0759">
        <w:t>о в ячейке формулой не</w:t>
      </w:r>
      <w:r w:rsidR="00076748">
        <w:t xml:space="preserve"> должно быть никаких</w:t>
      </w:r>
      <w:r w:rsidR="00EC0759">
        <w:t xml:space="preserve"> символ</w:t>
      </w:r>
      <w:r w:rsidR="00076748">
        <w:t>ов кроме самой формулы, иначе</w:t>
      </w:r>
      <w:r w:rsidR="00EC0759">
        <w:t xml:space="preserve"> </w:t>
      </w:r>
      <w:r w:rsidR="00076748">
        <w:t>она пр</w:t>
      </w:r>
      <w:r w:rsidR="00076748">
        <w:t>е</w:t>
      </w:r>
      <w:r w:rsidR="00076748">
        <w:t>образуется во встроенный компактный вид.</w:t>
      </w:r>
      <w:r w:rsidR="00EC0759">
        <w:t xml:space="preserve"> </w:t>
      </w:r>
      <w:r w:rsidR="00843E9A">
        <w:t>Я</w:t>
      </w:r>
      <w:r w:rsidR="00EC0759">
        <w:t>чейк</w:t>
      </w:r>
      <w:r w:rsidR="00843E9A">
        <w:t>у</w:t>
      </w:r>
      <w:r w:rsidR="00EC0759">
        <w:t xml:space="preserve"> с номером формулы </w:t>
      </w:r>
      <w:r w:rsidR="00843E9A">
        <w:t xml:space="preserve">нужно </w:t>
      </w:r>
      <w:r w:rsidR="00EC0759">
        <w:t>выр</w:t>
      </w:r>
      <w:r w:rsidR="00843E9A">
        <w:t>овнять</w:t>
      </w:r>
      <w:r w:rsidR="00EC0759">
        <w:t xml:space="preserve"> по правому краю</w:t>
      </w:r>
      <w:r w:rsidR="00EC0759" w:rsidRPr="00EC0759">
        <w:t>:</w:t>
      </w:r>
    </w:p>
    <w:tbl>
      <w:tblPr>
        <w:tblStyle w:val="aa"/>
        <w:tblW w:w="0" w:type="auto"/>
        <w:jc w:val="center"/>
        <w:tblLook w:val="04A0"/>
      </w:tblPr>
      <w:tblGrid>
        <w:gridCol w:w="5920"/>
        <w:gridCol w:w="562"/>
      </w:tblGrid>
      <w:tr w:rsidR="000E0179" w:rsidTr="00843E9A">
        <w:trPr>
          <w:jc w:val="center"/>
        </w:trPr>
        <w:tc>
          <w:tcPr>
            <w:tcW w:w="5920" w:type="dxa"/>
            <w:vAlign w:val="center"/>
          </w:tcPr>
          <w:p w:rsidR="000E0179" w:rsidRPr="001D2777" w:rsidRDefault="001A4128" w:rsidP="00C75386">
            <w:pPr>
              <w:pStyle w:val="a6"/>
              <w:jc w:val="center"/>
              <w:rPr>
                <w:rFonts w:ascii="Cambria Math" w:hAnsi="Cambria Math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φ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φ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=0,</m:t>
                </m:r>
              </m:oMath>
            </m:oMathPara>
          </w:p>
        </w:tc>
        <w:tc>
          <w:tcPr>
            <w:tcW w:w="562" w:type="dxa"/>
            <w:vAlign w:val="center"/>
          </w:tcPr>
          <w:p w:rsidR="000E0179" w:rsidRDefault="000E0179" w:rsidP="00843E9A">
            <w:pPr>
              <w:pStyle w:val="a6"/>
              <w:jc w:val="right"/>
            </w:pPr>
            <w:r>
              <w:t>(1)</w:t>
            </w:r>
          </w:p>
        </w:tc>
      </w:tr>
    </w:tbl>
    <w:p w:rsidR="006D4E1B" w:rsidRPr="00CC68E5" w:rsidRDefault="00EC0759" w:rsidP="00FA568E">
      <w:pPr>
        <w:pStyle w:val="a7"/>
      </w:pPr>
      <w:r>
        <w:t xml:space="preserve">При использовании </w:t>
      </w:r>
      <w:r w:rsidR="003E2222">
        <w:t>встроенн</w:t>
      </w:r>
      <w:r w:rsidR="003E2222">
        <w:t>о</w:t>
      </w:r>
      <w:r w:rsidR="003E2222">
        <w:t>го редактора формул</w:t>
      </w:r>
      <w:r w:rsidR="003E2222" w:rsidRPr="003E2222">
        <w:t xml:space="preserve"> </w:t>
      </w:r>
      <w:r w:rsidR="001D2777">
        <w:t>д</w:t>
      </w:r>
      <w:r>
        <w:t xml:space="preserve">окумент следует сохранять строго в формате </w:t>
      </w:r>
      <w:r w:rsidRPr="00EC0759">
        <w:t>.</w:t>
      </w:r>
      <w:proofErr w:type="spellStart"/>
      <w:r>
        <w:rPr>
          <w:lang w:val="en-US"/>
        </w:rPr>
        <w:t>docx</w:t>
      </w:r>
      <w:proofErr w:type="spellEnd"/>
      <w:r w:rsidRPr="00EC0759">
        <w:t xml:space="preserve"> (</w:t>
      </w:r>
      <w:r>
        <w:t xml:space="preserve">не </w:t>
      </w:r>
      <w:r w:rsidRPr="00EC0759">
        <w:t>.</w:t>
      </w:r>
      <w:r>
        <w:rPr>
          <w:lang w:val="en-US"/>
        </w:rPr>
        <w:t>doc</w:t>
      </w:r>
      <w:r w:rsidRPr="00EC0759">
        <w:t>)</w:t>
      </w:r>
      <w:r w:rsidR="001D2777" w:rsidRPr="00EC0759">
        <w:t xml:space="preserve">, </w:t>
      </w:r>
      <w:r w:rsidR="001D2777">
        <w:t>в противном случае все фо</w:t>
      </w:r>
      <w:r w:rsidR="001D2777">
        <w:t>р</w:t>
      </w:r>
      <w:r w:rsidR="001D2777">
        <w:t>мулы будут тран</w:t>
      </w:r>
      <w:r w:rsidR="001D2777">
        <w:t>с</w:t>
      </w:r>
      <w:r w:rsidR="001D2777">
        <w:t>формированы в изображения ни</w:t>
      </w:r>
      <w:r w:rsidR="001D2777">
        <w:t>з</w:t>
      </w:r>
      <w:r w:rsidR="001D2777">
        <w:t>кого качества.</w:t>
      </w:r>
    </w:p>
    <w:p w:rsidR="00EC0759" w:rsidRDefault="00EC0759" w:rsidP="00FA568E">
      <w:pPr>
        <w:pStyle w:val="a7"/>
      </w:pPr>
    </w:p>
    <w:p w:rsidR="0095376C" w:rsidRDefault="0095376C" w:rsidP="00A965C2">
      <w:pPr>
        <w:pStyle w:val="aff9"/>
      </w:pPr>
      <w:r>
        <w:lastRenderedPageBreak/>
        <w:t>Графические элементы</w:t>
      </w:r>
    </w:p>
    <w:p w:rsidR="00CB68DC" w:rsidRPr="00CB68DC" w:rsidRDefault="00CB68DC" w:rsidP="00843E9A">
      <w:pPr>
        <w:pStyle w:val="a7"/>
      </w:pPr>
      <w:r>
        <w:t>На рисунках следует разм</w:t>
      </w:r>
      <w:r>
        <w:t>е</w:t>
      </w:r>
      <w:r>
        <w:t xml:space="preserve">щать </w:t>
      </w:r>
      <w:r w:rsidR="009E22F9">
        <w:t>информацию,</w:t>
      </w:r>
      <w:r>
        <w:t xml:space="preserve"> существенную</w:t>
      </w:r>
      <w:r w:rsidR="00CC7898">
        <w:t xml:space="preserve"> для</w:t>
      </w:r>
      <w:r>
        <w:t xml:space="preserve"> </w:t>
      </w:r>
      <w:proofErr w:type="gramStart"/>
      <w:r>
        <w:t>о</w:t>
      </w:r>
      <w:r>
        <w:t>т</w:t>
      </w:r>
      <w:r>
        <w:t>ра</w:t>
      </w:r>
      <w:r w:rsidR="001A4128">
        <w:rPr>
          <w:noProof/>
        </w:rPr>
        <w:pict>
          <v:group id="_x0000_s2480" editas="canvas" style="position:absolute;left:0;text-align:left;margin-left:0;margin-top:0;width:153.65pt;height:133.55pt;z-index:251657216;mso-position-horizontal:left;mso-position-horizontal-relative:text;mso-position-vertical:top;mso-position-vertical-relative:margin" coordorigin="1256,5026" coordsize="3073,2671">
            <o:lock v:ext="edit" aspectratio="t"/>
            <v:shape id="_x0000_s2481" type="#_x0000_t75" style="position:absolute;left:1256;top:5026;width:3073;height:267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483" type="#_x0000_t202" style="position:absolute;left:1256;top:7020;width:3073;height:677" filled="f" stroked="f">
              <v:textbox style="mso-next-textbox:#_x0000_s2483">
                <w:txbxContent>
                  <w:p w:rsidR="00F2390C" w:rsidRPr="00991D82" w:rsidRDefault="00F2390C" w:rsidP="008F7240">
                    <w:pPr>
                      <w:pStyle w:val="afd"/>
                    </w:pPr>
                    <w:r w:rsidRPr="00252302">
                      <w:rPr>
                        <w:i/>
                      </w:rPr>
                      <w:t xml:space="preserve">Рис. </w:t>
                    </w:r>
                    <w:r>
                      <w:rPr>
                        <w:i/>
                      </w:rPr>
                      <w:t>1</w:t>
                    </w:r>
                    <w:r w:rsidRPr="00252302">
                      <w:rPr>
                        <w:i/>
                      </w:rPr>
                      <w:t>.</w:t>
                    </w:r>
                    <w:r>
                      <w:t xml:space="preserve"> Название рисунка, шрифт 9 пт. (без точки в конце)</w:t>
                    </w:r>
                  </w:p>
                </w:txbxContent>
              </v:textbox>
            </v:shape>
            <v:shape id="_x0000_s2485" type="#_x0000_t202" style="position:absolute;left:1311;top:5095;width:2964;height:1952" fillcolor="#e5dfec" stroked="f">
              <v:textbox style="mso-next-textbox:#_x0000_s2485" inset=",0,,0">
                <w:txbxContent>
                  <w:p w:rsidR="00F2390C" w:rsidRPr="00991D82" w:rsidRDefault="00F2390C" w:rsidP="008F7240">
                    <w:pPr>
                      <w:pStyle w:val="a7"/>
                    </w:pPr>
                    <w:r>
                      <w:t>Если рисунок обтекается текстом, его следует помещать в элемент «Фигуры / Поло</w:t>
                    </w:r>
                    <w:r>
                      <w:t>т</w:t>
                    </w:r>
                    <w:r>
                      <w:t>но», задавая привязку к бл</w:t>
                    </w:r>
                    <w:r>
                      <w:t>и</w:t>
                    </w:r>
                    <w:r>
                      <w:t>жайшему абзацу текста. Не забывайте об отступах сверху и снизу. Ширина обтекаемого рисунка не более 5,5 см.</w:t>
                    </w:r>
                  </w:p>
                </w:txbxContent>
              </v:textbox>
            </v:shape>
            <w10:wrap type="square" anchory="margin"/>
          </v:group>
        </w:pict>
      </w:r>
      <w:r>
        <w:t>жения</w:t>
      </w:r>
      <w:proofErr w:type="gramEnd"/>
      <w:r>
        <w:t xml:space="preserve"> смысла статьи. </w:t>
      </w:r>
      <w:r w:rsidR="00843E9A" w:rsidRPr="009E22F9">
        <w:rPr>
          <w:bCs/>
          <w:iCs/>
        </w:rPr>
        <w:t>Не приветствуется</w:t>
      </w:r>
      <w:r w:rsidR="00843E9A">
        <w:t xml:space="preserve"> публикация гр</w:t>
      </w:r>
      <w:r w:rsidR="00843E9A">
        <w:t>а</w:t>
      </w:r>
      <w:r w:rsidR="00843E9A">
        <w:t>фических интерфейсов программ, если в этом нет прямой необход</w:t>
      </w:r>
      <w:r w:rsidR="00843E9A">
        <w:t>и</w:t>
      </w:r>
      <w:r w:rsidR="00843E9A">
        <w:t xml:space="preserve">мости. </w:t>
      </w:r>
      <w:r>
        <w:t>Использование изображ</w:t>
      </w:r>
      <w:r>
        <w:t>е</w:t>
      </w:r>
      <w:r>
        <w:t>ний, полученных другими автор</w:t>
      </w:r>
      <w:r>
        <w:t>а</w:t>
      </w:r>
      <w:r>
        <w:t>ми, должно подкрепляться ссы</w:t>
      </w:r>
      <w:r>
        <w:t>л</w:t>
      </w:r>
      <w:r>
        <w:t>ками на первои</w:t>
      </w:r>
      <w:r>
        <w:t>с</w:t>
      </w:r>
      <w:r>
        <w:t>точник</w:t>
      </w:r>
      <w:r w:rsidR="00A56DCD">
        <w:t>, а также</w:t>
      </w:r>
      <w:r>
        <w:t xml:space="preserve"> </w:t>
      </w:r>
      <w:r w:rsidRPr="009E22F9">
        <w:rPr>
          <w:i/>
          <w:iCs/>
        </w:rPr>
        <w:t>письменн</w:t>
      </w:r>
      <w:r w:rsidR="00A56DCD" w:rsidRPr="009E22F9">
        <w:rPr>
          <w:i/>
          <w:iCs/>
        </w:rPr>
        <w:t>ым</w:t>
      </w:r>
      <w:r w:rsidRPr="009E22F9">
        <w:rPr>
          <w:i/>
          <w:iCs/>
        </w:rPr>
        <w:t xml:space="preserve"> согласи</w:t>
      </w:r>
      <w:r w:rsidR="00A56DCD" w:rsidRPr="009E22F9">
        <w:rPr>
          <w:i/>
          <w:iCs/>
        </w:rPr>
        <w:t>ем</w:t>
      </w:r>
      <w:r w:rsidRPr="009E22F9">
        <w:rPr>
          <w:i/>
          <w:iCs/>
        </w:rPr>
        <w:t xml:space="preserve"> их прав</w:t>
      </w:r>
      <w:r w:rsidRPr="009E22F9">
        <w:rPr>
          <w:i/>
          <w:iCs/>
        </w:rPr>
        <w:t>о</w:t>
      </w:r>
      <w:r w:rsidRPr="009E22F9">
        <w:rPr>
          <w:i/>
          <w:iCs/>
        </w:rPr>
        <w:t>обладателей</w:t>
      </w:r>
      <w:r w:rsidR="00A56DCD" w:rsidRPr="009E22F9">
        <w:rPr>
          <w:i/>
          <w:iCs/>
        </w:rPr>
        <w:t xml:space="preserve"> или ссылкой на </w:t>
      </w:r>
      <w:proofErr w:type="spellStart"/>
      <w:r w:rsidR="009E22F9">
        <w:rPr>
          <w:i/>
          <w:iCs/>
        </w:rPr>
        <w:t>веб-</w:t>
      </w:r>
      <w:r w:rsidR="00A56DCD" w:rsidRPr="009E22F9">
        <w:rPr>
          <w:i/>
          <w:iCs/>
        </w:rPr>
        <w:t>страницу</w:t>
      </w:r>
      <w:proofErr w:type="spellEnd"/>
      <w:r w:rsidR="00A56DCD" w:rsidRPr="009E22F9">
        <w:rPr>
          <w:i/>
          <w:iCs/>
        </w:rPr>
        <w:t>, где правообладателем ук</w:t>
      </w:r>
      <w:r w:rsidR="00A56DCD" w:rsidRPr="009E22F9">
        <w:rPr>
          <w:i/>
          <w:iCs/>
        </w:rPr>
        <w:t>а</w:t>
      </w:r>
      <w:r w:rsidR="00A56DCD" w:rsidRPr="009E22F9">
        <w:rPr>
          <w:i/>
          <w:iCs/>
        </w:rPr>
        <w:t>зана возможность их свободного использования</w:t>
      </w:r>
      <w:r w:rsidRPr="009E22F9">
        <w:rPr>
          <w:i/>
          <w:iCs/>
        </w:rPr>
        <w:t>.</w:t>
      </w:r>
      <w:r w:rsidR="00A56DCD">
        <w:t xml:space="preserve"> Статьи, наруша</w:t>
      </w:r>
      <w:r w:rsidR="00A56DCD">
        <w:t>ю</w:t>
      </w:r>
      <w:r w:rsidR="00A56DCD">
        <w:t>щие авторское право, будут отклонены.</w:t>
      </w:r>
    </w:p>
    <w:p w:rsidR="0095376C" w:rsidRDefault="0095376C" w:rsidP="00FA568E">
      <w:pPr>
        <w:pStyle w:val="a7"/>
      </w:pPr>
      <w:r w:rsidRPr="00DE72D4">
        <w:rPr>
          <w:b/>
          <w:i/>
        </w:rPr>
        <w:t>Рисунки и графики</w:t>
      </w:r>
      <w:r w:rsidRPr="00991D82">
        <w:t xml:space="preserve"> должны иметь </w:t>
      </w:r>
      <w:r>
        <w:t>высокое</w:t>
      </w:r>
      <w:r w:rsidRPr="00991D82">
        <w:t xml:space="preserve"> </w:t>
      </w:r>
      <w:r>
        <w:t>качество,</w:t>
      </w:r>
      <w:r w:rsidRPr="00991D82">
        <w:t xml:space="preserve"> </w:t>
      </w:r>
      <w:r>
        <w:t>иметь хорошую контрастность даже при их отображении в</w:t>
      </w:r>
      <w:r w:rsidRPr="00991D82">
        <w:t xml:space="preserve"> оттенк</w:t>
      </w:r>
      <w:r>
        <w:t>ах</w:t>
      </w:r>
      <w:r w:rsidRPr="00991D82">
        <w:t xml:space="preserve"> серого</w:t>
      </w:r>
      <w:r w:rsidR="009E22F9">
        <w:t xml:space="preserve"> цвета</w:t>
      </w:r>
      <w:r w:rsidRPr="00991D82">
        <w:t xml:space="preserve">. </w:t>
      </w:r>
      <w:r>
        <w:t>П</w:t>
      </w:r>
      <w:r>
        <w:t>о</w:t>
      </w:r>
      <w:r>
        <w:t>старайтесь избегать мелких изображений, неудобных для прочтения без изменения масштаба – при печати возможны потери в детализации вплоть до полной потери текстовой информации. Большую схему лучше делить на два рисунка. Один рисунок нельзя переносить на другую страницу (другая страница – новый рисунок</w:t>
      </w:r>
      <w:r w:rsidR="0094464B">
        <w:t xml:space="preserve"> со следующим порядковым номером</w:t>
      </w:r>
      <w:r>
        <w:t>).</w:t>
      </w:r>
      <w:r w:rsidR="00B226F2">
        <w:t xml:space="preserve"> </w:t>
      </w:r>
      <w:r>
        <w:t>На графиках обязательны</w:t>
      </w:r>
      <w:r w:rsidR="0094464B">
        <w:t xml:space="preserve"> хорошо читаемые</w:t>
      </w:r>
      <w:r>
        <w:t xml:space="preserve"> подписи на осях (величины, единицы измерения, значения на шкалах). Единица измер</w:t>
      </w:r>
      <w:r>
        <w:t>е</w:t>
      </w:r>
      <w:r>
        <w:t>ния указывается одни раз на оси, а не возле каждого значения шкалы.</w:t>
      </w:r>
    </w:p>
    <w:p w:rsidR="00B226F2" w:rsidRPr="006B3A60" w:rsidRDefault="00B226F2" w:rsidP="009E22F9">
      <w:pPr>
        <w:pStyle w:val="a7"/>
      </w:pPr>
      <w:r>
        <w:t>В связи с тем, что при переносе рисунков из одной программы в др</w:t>
      </w:r>
      <w:r>
        <w:t>у</w:t>
      </w:r>
      <w:r>
        <w:t>гую возможна недопустимая потеря качества, к статье желательно пр</w:t>
      </w:r>
      <w:r>
        <w:t>и</w:t>
      </w:r>
      <w:r>
        <w:t>ложить исходные версии р</w:t>
      </w:r>
      <w:r w:rsidRPr="00991D82">
        <w:t>исунк</w:t>
      </w:r>
      <w:r>
        <w:t>ов для редактирования, а также</w:t>
      </w:r>
      <w:r w:rsidRPr="00991D82">
        <w:t xml:space="preserve"> в гр</w:t>
      </w:r>
      <w:r w:rsidRPr="00991D82">
        <w:t>а</w:t>
      </w:r>
      <w:r w:rsidRPr="00991D82">
        <w:t>фических форматах (*.</w:t>
      </w:r>
      <w:proofErr w:type="spellStart"/>
      <w:r>
        <w:t>bmp</w:t>
      </w:r>
      <w:proofErr w:type="spellEnd"/>
      <w:r w:rsidRPr="00991D82">
        <w:t>, *.</w:t>
      </w:r>
      <w:proofErr w:type="spellStart"/>
      <w:r>
        <w:t>jpg</w:t>
      </w:r>
      <w:proofErr w:type="spellEnd"/>
      <w:r w:rsidRPr="00991D82">
        <w:t>, *.</w:t>
      </w:r>
      <w:proofErr w:type="spellStart"/>
      <w:r>
        <w:t>tif</w:t>
      </w:r>
      <w:proofErr w:type="spellEnd"/>
      <w:r w:rsidRPr="00991D82">
        <w:t>, *.</w:t>
      </w:r>
      <w:proofErr w:type="spellStart"/>
      <w:r>
        <w:rPr>
          <w:lang w:val="en-US"/>
        </w:rPr>
        <w:t>png</w:t>
      </w:r>
      <w:proofErr w:type="spellEnd"/>
      <w:r w:rsidRPr="00991D82">
        <w:t>).</w:t>
      </w:r>
      <w:r>
        <w:t xml:space="preserve"> </w:t>
      </w:r>
      <w:r w:rsidR="00A56DCD">
        <w:t>П</w:t>
      </w:r>
      <w:r>
        <w:t>ри вставке растрового</w:t>
      </w:r>
      <w:r w:rsidR="00A56DCD" w:rsidRPr="00A56DCD">
        <w:t xml:space="preserve"> </w:t>
      </w:r>
      <w:r>
        <w:t xml:space="preserve">изображения в </w:t>
      </w:r>
      <w:r>
        <w:rPr>
          <w:lang w:val="en-US"/>
        </w:rPr>
        <w:t>Word</w:t>
      </w:r>
      <w:r w:rsidR="006B3A60">
        <w:t xml:space="preserve"> через копирование-вставку</w:t>
      </w:r>
      <w:r w:rsidRPr="00B226F2">
        <w:t xml:space="preserve"> </w:t>
      </w:r>
      <w:r w:rsidR="009E22F9">
        <w:t>возможно</w:t>
      </w:r>
      <w:r>
        <w:t xml:space="preserve"> снижение разрешения</w:t>
      </w:r>
      <w:r w:rsidR="009E22F9">
        <w:t xml:space="preserve"> рисунка</w:t>
      </w:r>
      <w:r>
        <w:t xml:space="preserve"> до экранного (96 </w:t>
      </w:r>
      <w:r>
        <w:rPr>
          <w:lang w:val="en-US"/>
        </w:rPr>
        <w:t>dpi</w:t>
      </w:r>
      <w:r w:rsidRPr="00B226F2">
        <w:t>)</w:t>
      </w:r>
      <w:r>
        <w:t>, что</w:t>
      </w:r>
      <w:r w:rsidR="006B3A60">
        <w:t xml:space="preserve"> с учетом линейных ра</w:t>
      </w:r>
      <w:r w:rsidR="006B3A60">
        <w:t>з</w:t>
      </w:r>
      <w:r w:rsidR="006B3A60">
        <w:t>меров нередко приводит к</w:t>
      </w:r>
      <w:r>
        <w:t xml:space="preserve"> </w:t>
      </w:r>
      <w:r w:rsidR="006B3A60">
        <w:t>необратимому уменьшению размеров растр</w:t>
      </w:r>
      <w:r w:rsidR="006B3A60">
        <w:t>о</w:t>
      </w:r>
      <w:r w:rsidR="006B3A60">
        <w:t>вого изображения (уменьшению числа пикселей).</w:t>
      </w:r>
      <w:r w:rsidR="00A56DCD">
        <w:t xml:space="preserve"> Ухудшение качества таких изображений может происходить также на этапе преобразования в </w:t>
      </w:r>
      <w:r w:rsidR="00A56DCD">
        <w:rPr>
          <w:lang w:val="en-US"/>
        </w:rPr>
        <w:t>PDF</w:t>
      </w:r>
      <w:r w:rsidR="00A56DCD" w:rsidRPr="00A56DCD">
        <w:t>.</w:t>
      </w:r>
      <w:r w:rsidR="006B3A60">
        <w:t xml:space="preserve"> </w:t>
      </w:r>
      <w:r w:rsidR="00A56DCD">
        <w:t xml:space="preserve">В связи с этим, настоятельно рекомендуем </w:t>
      </w:r>
      <w:r w:rsidR="00A56DCD" w:rsidRPr="00A56DCD">
        <w:rPr>
          <w:b/>
          <w:i/>
        </w:rPr>
        <w:t>в</w:t>
      </w:r>
      <w:r w:rsidR="006B3A60" w:rsidRPr="00A56DCD">
        <w:rPr>
          <w:b/>
          <w:i/>
        </w:rPr>
        <w:t>се растровые из</w:t>
      </w:r>
      <w:r w:rsidR="006B3A60" w:rsidRPr="00A56DCD">
        <w:rPr>
          <w:b/>
          <w:i/>
        </w:rPr>
        <w:t>о</w:t>
      </w:r>
      <w:r w:rsidR="006B3A60" w:rsidRPr="00A56DCD">
        <w:rPr>
          <w:b/>
          <w:i/>
        </w:rPr>
        <w:t>бражения вставлять</w:t>
      </w:r>
      <w:r w:rsidR="00A56DCD" w:rsidRPr="00A56DCD">
        <w:rPr>
          <w:b/>
          <w:i/>
        </w:rPr>
        <w:t xml:space="preserve"> в </w:t>
      </w:r>
      <w:r w:rsidR="00A56DCD" w:rsidRPr="00A56DCD">
        <w:rPr>
          <w:b/>
          <w:i/>
          <w:lang w:val="en-US"/>
        </w:rPr>
        <w:t>Word</w:t>
      </w:r>
      <w:r w:rsidR="006B3A60" w:rsidRPr="00A56DCD">
        <w:rPr>
          <w:b/>
          <w:i/>
        </w:rPr>
        <w:t xml:space="preserve"> через меню «Вставка» </w:t>
      </w:r>
      <w:r w:rsidR="00A56DCD">
        <w:rPr>
          <w:b/>
          <w:i/>
        </w:rPr>
        <w:sym w:font="Symbol" w:char="F0AE"/>
      </w:r>
      <w:r w:rsidR="006B3A60" w:rsidRPr="00A56DCD">
        <w:rPr>
          <w:b/>
          <w:i/>
        </w:rPr>
        <w:t xml:space="preserve"> «Рисунок»</w:t>
      </w:r>
      <w:r w:rsidR="00CF3516">
        <w:t>.</w:t>
      </w:r>
    </w:p>
    <w:p w:rsidR="0095376C" w:rsidRDefault="008F7240" w:rsidP="009E22F9">
      <w:pPr>
        <w:pStyle w:val="a7"/>
      </w:pPr>
      <w:r>
        <w:t>Все графические элементы отделяются от других элементов статьи отступами (по одной строке сверху и с</w:t>
      </w:r>
      <w:r w:rsidR="009E22F9">
        <w:t>низу).</w:t>
      </w:r>
      <w:r>
        <w:t xml:space="preserve"> </w:t>
      </w:r>
      <w:r w:rsidR="009E22F9">
        <w:t>С</w:t>
      </w:r>
      <w:r>
        <w:t>тиль абзаца с рисунком</w:t>
      </w:r>
      <w:r w:rsidR="009E22F9">
        <w:t> –</w:t>
      </w:r>
      <w:r>
        <w:t xml:space="preserve"> «</w:t>
      </w:r>
      <w:proofErr w:type="spellStart"/>
      <w:r>
        <w:t>РисАбзац</w:t>
      </w:r>
      <w:proofErr w:type="spellEnd"/>
      <w:r>
        <w:t>».</w:t>
      </w:r>
      <w:r w:rsidR="001C025A">
        <w:t xml:space="preserve"> </w:t>
      </w:r>
      <w:r w:rsidR="001C025A" w:rsidRPr="00991D82">
        <w:t>Рисунки и графики вставляются по ходу текста</w:t>
      </w:r>
      <w:r w:rsidR="001C025A">
        <w:t>, но являю</w:t>
      </w:r>
      <w:r w:rsidR="001C025A">
        <w:t>т</w:t>
      </w:r>
      <w:r w:rsidR="001C025A">
        <w:t xml:space="preserve">ся </w:t>
      </w:r>
      <w:r w:rsidR="009E22F9">
        <w:t xml:space="preserve">отдельным </w:t>
      </w:r>
      <w:r w:rsidR="001C025A">
        <w:t xml:space="preserve">элементом, который может быть перемещён по странице </w:t>
      </w:r>
      <w:r w:rsidR="001C025A">
        <w:lastRenderedPageBreak/>
        <w:t>при вёрстке сборника, поэтому в тексте статьи должны быть указаны ссылки на все рисунки</w:t>
      </w:r>
      <w:r w:rsidR="001C025A" w:rsidRPr="00991D82">
        <w:t>.</w:t>
      </w:r>
    </w:p>
    <w:p w:rsidR="009C612F" w:rsidRDefault="009C612F" w:rsidP="009C612F">
      <w:pPr>
        <w:pStyle w:val="a7"/>
      </w:pPr>
      <w:r>
        <w:t xml:space="preserve">Если рисунок занимает менее 50 % ширины основного текста, то его можно вместе с подрисуночной подписью поместить в графический элемент «Полотно» и настроить обтекание текста «вокруг рамки», как это сделано на рис. </w:t>
      </w:r>
      <w:r w:rsidR="00653FA5">
        <w:t>1</w:t>
      </w:r>
      <w:r>
        <w:t xml:space="preserve"> (саму рамку делать видимой не нужно). Остальные рисунки занимают весь абзац и выравниваются по центру (рис. </w:t>
      </w:r>
      <w:r w:rsidR="00653FA5">
        <w:t>2</w:t>
      </w:r>
      <w:r>
        <w:t>)</w:t>
      </w:r>
      <w:r w:rsidR="001C025A">
        <w:t>, п</w:t>
      </w:r>
      <w:r w:rsidR="001C025A">
        <w:t>о</w:t>
      </w:r>
      <w:r w:rsidR="001C025A">
        <w:t>ложение «в тексте»</w:t>
      </w:r>
      <w:r>
        <w:t xml:space="preserve">. Составные рисунки необходимо </w:t>
      </w:r>
      <w:r w:rsidR="001C025A">
        <w:t>с</w:t>
      </w:r>
      <w:r>
        <w:t>группировать</w:t>
      </w:r>
      <w:r w:rsidR="001C025A">
        <w:t>,</w:t>
      </w:r>
      <w:r>
        <w:t xml:space="preserve"> </w:t>
      </w:r>
      <w:r w:rsidR="001C025A">
        <w:t>при этом</w:t>
      </w:r>
      <w:r>
        <w:t xml:space="preserve"> желательно поме</w:t>
      </w:r>
      <w:r w:rsidR="001C025A">
        <w:t>стить их</w:t>
      </w:r>
      <w:r>
        <w:t xml:space="preserve"> «полотно»</w:t>
      </w:r>
      <w:r w:rsidR="001C025A">
        <w:t xml:space="preserve"> или настроить табуляцию</w:t>
      </w:r>
      <w:r>
        <w:t>.</w:t>
      </w:r>
    </w:p>
    <w:p w:rsidR="004C0EFC" w:rsidRDefault="004C0EFC" w:rsidP="009C612F">
      <w:pPr>
        <w:pStyle w:val="a7"/>
      </w:pPr>
    </w:p>
    <w:p w:rsidR="009C612F" w:rsidRDefault="009C612F" w:rsidP="00FA568E">
      <w:pPr>
        <w:pStyle w:val="a7"/>
      </w:pPr>
    </w:p>
    <w:p w:rsidR="0095376C" w:rsidRDefault="001A4128" w:rsidP="0095376C">
      <w:pPr>
        <w:pStyle w:val="aff"/>
        <w:rPr>
          <w:rFonts w:eastAsia="Calibri"/>
          <w:lang w:val="ru-RU"/>
        </w:rPr>
      </w:pPr>
      <w:r w:rsidRPr="001A4128">
        <w:rPr>
          <w:rFonts w:eastAsia="Calibri"/>
        </w:rPr>
      </w:r>
      <w:r w:rsidRPr="001A4128">
        <w:rPr>
          <w:rFonts w:eastAsia="Calibri"/>
        </w:rPr>
        <w:pict>
          <v:group id="_x0000_s2456" editas="canvas" style="width:314.65pt;height:129.8pt;mso-position-horizontal-relative:char;mso-position-vertical-relative:line" coordorigin="1247,6578" coordsize="6293,2596">
            <o:lock v:ext="edit" aspectratio="t"/>
            <v:shape id="_x0000_s2457" type="#_x0000_t75" style="position:absolute;left:1247;top:6578;width:6293;height:2596" o:preferrelative="f">
              <v:fill o:detectmouseclick="t"/>
              <v:path o:extrusionok="t" o:connecttype="none"/>
              <o:lock v:ext="edit" text="t"/>
            </v:shape>
            <v:shape id="_x0000_s2458" type="#_x0000_t75" style="position:absolute;left:4632;top:6578;width:2908;height:2442">
              <v:imagedata r:id="rId13" o:title=""/>
            </v:shape>
            <v:shape id="_x0000_s2459" type="#_x0000_t75" style="position:absolute;left:1247;top:6578;width:2835;height:2444">
              <v:imagedata r:id="rId14" o:title=""/>
            </v:shape>
            <v:group id="_x0000_s2460" style="position:absolute;left:2116;top:7527;width:2246;height:1396" coordorigin="1801,7767" coordsize="2246,1397">
              <v:oval id="_x0000_s2461" style="position:absolute;left:1801;top:7767;width:344;height:424" filled="f"/>
              <v:oval id="_x0000_s2462" style="position:absolute;left:2973;top:7767;width:344;height:424" filled="f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463" type="#_x0000_t32" style="position:absolute;left:1994;top:8164;width:974;height:816;flip:x y" o:connectortype="straight">
                <v:stroke endarrow="block"/>
              </v:shape>
              <v:shape id="_x0000_s2464" type="#_x0000_t32" style="position:absolute;left:2973;top:8164;width:173;height:826;flip:y" o:connectortype="straight">
                <v:stroke endarrow="block"/>
              </v:shape>
              <v:shape id="_x0000_s2465" type="#_x0000_t202" style="position:absolute;left:2908;top:8695;width:1139;height:469" filled="f" stroked="f">
                <v:textbox style="mso-next-textbox:#_x0000_s2465">
                  <w:txbxContent>
                    <w:p w:rsidR="00F2390C" w:rsidRPr="00324869" w:rsidRDefault="00F2390C" w:rsidP="0095376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Дефект</w:t>
                      </w:r>
                      <w:proofErr w:type="spellEnd"/>
                    </w:p>
                  </w:txbxContent>
                </v:textbox>
              </v:shape>
              <v:shape id="_x0000_s2466" type="#_x0000_t32" style="position:absolute;left:2973;top:8980;width:794;height:1" o:connectortype="straight"/>
            </v:group>
            <v:group id="_x0000_s2467" style="position:absolute;left:5280;top:6584;width:2185;height:2352" coordorigin="5026,7289" coordsize="2185,2353">
              <v:shape id="_x0000_s2468" type="#_x0000_t202" style="position:absolute;left:6072;top:9173;width:1139;height:469" filled="f" stroked="f">
                <v:textbox style="mso-next-textbox:#_x0000_s2468">
                  <w:txbxContent>
                    <w:p w:rsidR="00F2390C" w:rsidRPr="00324869" w:rsidRDefault="00F2390C" w:rsidP="0095376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24869">
                        <w:rPr>
                          <w:sz w:val="20"/>
                          <w:szCs w:val="20"/>
                        </w:rPr>
                        <w:t>Мода</w:t>
                      </w:r>
                      <w:proofErr w:type="spellEnd"/>
                      <w:r w:rsidRPr="0032486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52302">
                        <w:rPr>
                          <w:i/>
                          <w:sz w:val="20"/>
                          <w:szCs w:val="20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  <v:shape id="_x0000_s2469" type="#_x0000_t202" style="position:absolute;left:5164;top:7289;width:1139;height:469" filled="f" stroked="f">
                <v:textbox style="mso-next-textbox:#_x0000_s2469">
                  <w:txbxContent>
                    <w:p w:rsidR="00F2390C" w:rsidRPr="00324869" w:rsidRDefault="00F2390C" w:rsidP="0095376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24869">
                        <w:rPr>
                          <w:sz w:val="20"/>
                          <w:szCs w:val="20"/>
                        </w:rPr>
                        <w:t>Мода</w:t>
                      </w:r>
                      <w:proofErr w:type="spellEnd"/>
                      <w:r w:rsidRPr="0032486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52302">
                        <w:rPr>
                          <w:i/>
                          <w:sz w:val="20"/>
                          <w:szCs w:val="20"/>
                          <w:lang w:val="en-US"/>
                        </w:rPr>
                        <w:t>T</w:t>
                      </w:r>
                    </w:p>
                  </w:txbxContent>
                </v:textbox>
              </v:shape>
              <v:oval id="_x0000_s2470" style="position:absolute;left:5026;top:8233;width:344;height:424" filled="f"/>
              <v:shape id="_x0000_s2471" type="#_x0000_t32" style="position:absolute;left:5249;top:8652;width:833;height:816;flip:x y" o:connectortype="straight">
                <v:stroke endarrow="block"/>
              </v:shape>
              <v:shape id="_x0000_s2472" type="#_x0000_t32" style="position:absolute;left:6082;top:8686;width:178;height:782;flip:y" o:connectortype="straight">
                <v:stroke endarrow="block"/>
              </v:shape>
              <v:shape id="_x0000_s2473" type="#_x0000_t32" style="position:absolute;left:6072;top:9480;width:705;height:1" o:connectortype="straight"/>
              <v:shape id="_x0000_s2474" type="#_x0000_t32" style="position:absolute;left:5026;top:7582;width:373;height:517;flip:x" o:connectortype="straight">
                <v:stroke endarrow="block"/>
              </v:shape>
              <v:shape id="_x0000_s2475" type="#_x0000_t32" style="position:absolute;left:5399;top:7582;width:401;height:651" o:connectortype="straight">
                <v:stroke endarrow="block"/>
              </v:shape>
              <v:shape id="_x0000_s2476" type="#_x0000_t32" style="position:absolute;left:5412;top:7582;width:388;height:6;flip:y" o:connectortype="straight"/>
              <v:oval id="_x0000_s2477" style="position:absolute;left:6065;top:8218;width:344;height:424" filled="f"/>
            </v:group>
            <v:shape id="_x0000_s2478" type="#_x0000_t202" style="position:absolute;left:1247;top:8944;width:2835;height:230" filled="f" stroked="f">
              <v:textbox style="mso-next-textbox:#_x0000_s2478;mso-fit-shape-to-text:t" inset="0,0,0,0">
                <w:txbxContent>
                  <w:p w:rsidR="00F2390C" w:rsidRPr="000B6904" w:rsidRDefault="00F2390C" w:rsidP="0095376C">
                    <w:pPr>
                      <w:jc w:val="center"/>
                      <w:rPr>
                        <w:i/>
                        <w:sz w:val="20"/>
                        <w:szCs w:val="20"/>
                        <w:lang w:val="ru-RU"/>
                      </w:rPr>
                    </w:pPr>
                    <w:r w:rsidRPr="000B6904">
                      <w:rPr>
                        <w:i/>
                        <w:sz w:val="20"/>
                        <w:szCs w:val="20"/>
                        <w:lang w:val="ru-RU"/>
                      </w:rPr>
                      <w:t>а</w:t>
                    </w:r>
                  </w:p>
                </w:txbxContent>
              </v:textbox>
            </v:shape>
            <v:shape id="_x0000_s2479" type="#_x0000_t202" style="position:absolute;left:4705;top:8944;width:2835;height:230" filled="f" stroked="f">
              <v:textbox style="mso-next-textbox:#_x0000_s2479;mso-fit-shape-to-text:t" inset="0,0,0,0">
                <w:txbxContent>
                  <w:p w:rsidR="00F2390C" w:rsidRPr="000B6904" w:rsidRDefault="00F2390C" w:rsidP="0095376C">
                    <w:pPr>
                      <w:jc w:val="center"/>
                      <w:rPr>
                        <w:i/>
                        <w:sz w:val="20"/>
                        <w:szCs w:val="20"/>
                        <w:lang w:val="ru-RU"/>
                      </w:rPr>
                    </w:pPr>
                    <w:r>
                      <w:rPr>
                        <w:i/>
                        <w:sz w:val="20"/>
                        <w:szCs w:val="20"/>
                        <w:lang w:val="ru-RU"/>
                      </w:rPr>
                      <w:t>б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5376C" w:rsidRPr="00AB00E7" w:rsidRDefault="0095376C" w:rsidP="0095376C">
      <w:pPr>
        <w:pStyle w:val="afd"/>
        <w:rPr>
          <w:rFonts w:eastAsia="Calibri"/>
        </w:rPr>
      </w:pPr>
      <w:r>
        <w:rPr>
          <w:rFonts w:eastAsia="Calibri"/>
          <w:i/>
        </w:rPr>
        <w:t>Рис. </w:t>
      </w:r>
      <w:r w:rsidR="00653FA5">
        <w:rPr>
          <w:rFonts w:eastAsia="Calibri"/>
          <w:i/>
        </w:rPr>
        <w:t>2</w:t>
      </w:r>
      <w:r w:rsidRPr="006425FD">
        <w:rPr>
          <w:rFonts w:eastAsia="Calibri"/>
          <w:i/>
        </w:rPr>
        <w:t>.</w:t>
      </w:r>
      <w:r>
        <w:rPr>
          <w:rFonts w:eastAsia="Calibri"/>
        </w:rPr>
        <w:t xml:space="preserve"> Зарегистрированные сигналы: для трубы с дефектом (</w:t>
      </w:r>
      <w:r w:rsidRPr="000B6904">
        <w:rPr>
          <w:rFonts w:eastAsia="Calibri"/>
          <w:i/>
        </w:rPr>
        <w:t>а</w:t>
      </w:r>
      <w:r>
        <w:rPr>
          <w:rFonts w:eastAsia="Calibri"/>
        </w:rPr>
        <w:t>);</w:t>
      </w:r>
      <w:r>
        <w:rPr>
          <w:rFonts w:eastAsia="Calibri"/>
        </w:rPr>
        <w:br/>
        <w:t xml:space="preserve">для трубы малого диаметра – сигнал с изгибной модой </w:t>
      </w:r>
      <w:r w:rsidRPr="000B6904">
        <w:rPr>
          <w:rFonts w:eastAsia="Calibri"/>
          <w:i/>
          <w:lang w:val="en-US"/>
        </w:rPr>
        <w:t>F</w:t>
      </w:r>
      <w:r>
        <w:rPr>
          <w:rFonts w:eastAsia="Calibri"/>
        </w:rPr>
        <w:t xml:space="preserve"> (</w:t>
      </w:r>
      <w:r w:rsidRPr="000B6904">
        <w:rPr>
          <w:rFonts w:eastAsia="Calibri"/>
          <w:i/>
        </w:rPr>
        <w:t>б</w:t>
      </w:r>
      <w:r>
        <w:rPr>
          <w:rFonts w:eastAsia="Calibri"/>
        </w:rPr>
        <w:t>)</w:t>
      </w:r>
    </w:p>
    <w:p w:rsidR="001C025A" w:rsidRDefault="001C025A" w:rsidP="001C025A">
      <w:pPr>
        <w:pStyle w:val="a7"/>
      </w:pPr>
      <w:r>
        <w:t>Рекомендуется блок-схемы и графики представлять в векторном в</w:t>
      </w:r>
      <w:r>
        <w:t>и</w:t>
      </w:r>
      <w:r>
        <w:t xml:space="preserve">де. Графики можно вставлять как редактируемые объекты </w:t>
      </w:r>
      <w:r>
        <w:rPr>
          <w:lang w:val="en-US"/>
        </w:rPr>
        <w:t>Excel</w:t>
      </w:r>
      <w:r>
        <w:t xml:space="preserve"> (убед</w:t>
      </w:r>
      <w:r>
        <w:t>и</w:t>
      </w:r>
      <w:r>
        <w:t xml:space="preserve">тесь, что нет привязок к внешним файлам) или как </w:t>
      </w:r>
      <w:proofErr w:type="spellStart"/>
      <w:r>
        <w:t>нередактируемый</w:t>
      </w:r>
      <w:proofErr w:type="spellEnd"/>
      <w:r>
        <w:t xml:space="preserve"> векторный рисунок («Метафайл </w:t>
      </w:r>
      <w:r>
        <w:rPr>
          <w:lang w:val="en-US"/>
        </w:rPr>
        <w:t>Windows</w:t>
      </w:r>
      <w:r w:rsidRPr="005E4891">
        <w:t xml:space="preserve"> (</w:t>
      </w:r>
      <w:r>
        <w:rPr>
          <w:lang w:val="en-US"/>
        </w:rPr>
        <w:t>EMF</w:t>
      </w:r>
      <w:r w:rsidRPr="005E4891">
        <w:t>)</w:t>
      </w:r>
      <w:r>
        <w:t>»</w:t>
      </w:r>
      <w:r w:rsidRPr="005E4891">
        <w:t xml:space="preserve">). </w:t>
      </w:r>
      <w:r>
        <w:t>Диаграммы, постр</w:t>
      </w:r>
      <w:r>
        <w:t>о</w:t>
      </w:r>
      <w:r>
        <w:t xml:space="preserve">енные на основе больших массивов данных, вставляйте только как </w:t>
      </w:r>
      <w:r>
        <w:rPr>
          <w:lang w:val="en-US"/>
        </w:rPr>
        <w:t>EMF</w:t>
      </w:r>
      <w:r w:rsidRPr="004A1041">
        <w:t xml:space="preserve">, </w:t>
      </w:r>
      <w:r>
        <w:t>ограничивая кривые видимым на графике диапазоном (так, чтобы нев</w:t>
      </w:r>
      <w:r>
        <w:t>и</w:t>
      </w:r>
      <w:r>
        <w:t xml:space="preserve">димые данные не замедляли </w:t>
      </w:r>
      <w:proofErr w:type="spellStart"/>
      <w:r>
        <w:t>отрисовку</w:t>
      </w:r>
      <w:proofErr w:type="spellEnd"/>
      <w:r>
        <w:t xml:space="preserve"> графика и не увеличивали файл статьи), или в виде растрового изображения.</w:t>
      </w:r>
    </w:p>
    <w:p w:rsidR="001C025A" w:rsidRPr="005E4891" w:rsidRDefault="001C025A" w:rsidP="001C025A">
      <w:pPr>
        <w:pStyle w:val="a7"/>
      </w:pPr>
      <w:proofErr w:type="gramStart"/>
      <w:r>
        <w:t>Нумерация нескольких изображений на рисунке выполняется стро</w:t>
      </w:r>
      <w:r>
        <w:t>ч</w:t>
      </w:r>
      <w:r>
        <w:t>ными символами кириллицы (а, б, в, …) с расшифровкой в подрисуно</w:t>
      </w:r>
      <w:r>
        <w:t>ч</w:t>
      </w:r>
      <w:r>
        <w:t>ной подписи.</w:t>
      </w:r>
      <w:proofErr w:type="gramEnd"/>
      <w:r>
        <w:t xml:space="preserve"> Буквенные обозначения должны быть четкими, в идеале – в виде текстовой надписи на полотне, а не частью растра (для четкости и возможности </w:t>
      </w:r>
      <w:proofErr w:type="spellStart"/>
      <w:r>
        <w:t>последющей</w:t>
      </w:r>
      <w:proofErr w:type="spellEnd"/>
      <w:r>
        <w:t xml:space="preserve"> правки в издательстве).</w:t>
      </w:r>
    </w:p>
    <w:p w:rsidR="00653FA5" w:rsidRDefault="00653FA5" w:rsidP="00653FA5">
      <w:pPr>
        <w:pStyle w:val="a7"/>
      </w:pPr>
      <w:r>
        <w:t xml:space="preserve">Каждый рисунок должен иметь </w:t>
      </w:r>
      <w:r w:rsidR="004C0EFC">
        <w:t xml:space="preserve">номер и </w:t>
      </w:r>
      <w:r>
        <w:t>подрисуночную подпись, точно отражающую суть изображенного на нем. Название каждого р</w:t>
      </w:r>
      <w:r>
        <w:t>и</w:t>
      </w:r>
      <w:r>
        <w:t>сунка должно быть уникальным.</w:t>
      </w:r>
      <w:r w:rsidR="004C0EFC">
        <w:t xml:space="preserve"> Нумерация сквозная по всей статье.</w:t>
      </w:r>
    </w:p>
    <w:p w:rsidR="00653FA5" w:rsidRDefault="00653FA5" w:rsidP="00653FA5">
      <w:pPr>
        <w:pStyle w:val="a7"/>
      </w:pPr>
      <w:r>
        <w:lastRenderedPageBreak/>
        <w:t>Воспринимайте рисунок как самостоятельный элемент статьи. П</w:t>
      </w:r>
      <w:r>
        <w:t>о</w:t>
      </w:r>
      <w:r>
        <w:t>ложение рисунка при верстке может быть изменено, поэтому в тексте обязательно должны быть ссылки на рисунки, чтобы читателю было понятно, в какой момент следует обратить на них внимание. Также в тексте имеет смысл дать небольшое пояснение к рисунку, какие главные идеи должен увидеть читатель.</w:t>
      </w:r>
    </w:p>
    <w:p w:rsidR="00653FA5" w:rsidRDefault="00653FA5" w:rsidP="00A965C2">
      <w:pPr>
        <w:pStyle w:val="aff9"/>
      </w:pPr>
    </w:p>
    <w:p w:rsidR="000A728D" w:rsidRDefault="000A728D" w:rsidP="00A965C2">
      <w:pPr>
        <w:pStyle w:val="aff9"/>
      </w:pPr>
      <w:r>
        <w:t>Списки</w:t>
      </w:r>
    </w:p>
    <w:p w:rsidR="000A728D" w:rsidRDefault="000A728D" w:rsidP="00FA568E">
      <w:pPr>
        <w:pStyle w:val="a7"/>
      </w:pPr>
      <w:r>
        <w:t>При оформлении списков следует соблюдать ряд правил:</w:t>
      </w:r>
    </w:p>
    <w:p w:rsidR="000A728D" w:rsidRDefault="00844D48" w:rsidP="0011142C">
      <w:pPr>
        <w:pStyle w:val="affd"/>
      </w:pPr>
      <w:r w:rsidRPr="00844D48">
        <w:t>1)</w:t>
      </w:r>
      <w:r w:rsidRPr="00844D48">
        <w:tab/>
      </w:r>
      <w:r w:rsidR="000A728D">
        <w:t>Список всегда имеет заголовочную часть (текст, заканчивающийся двоеточием).</w:t>
      </w:r>
    </w:p>
    <w:p w:rsidR="000A728D" w:rsidRDefault="00844D48" w:rsidP="0011142C">
      <w:pPr>
        <w:pStyle w:val="affd"/>
      </w:pPr>
      <w:r w:rsidRPr="00844D48">
        <w:t>2)</w:t>
      </w:r>
      <w:r w:rsidRPr="00844D48">
        <w:tab/>
      </w:r>
      <w:r w:rsidR="000A728D">
        <w:t>Пункты списка выделяются маркером (или н</w:t>
      </w:r>
      <w:r w:rsidR="00F34869">
        <w:t>омером</w:t>
      </w:r>
      <w:r w:rsidR="000A728D">
        <w:t xml:space="preserve">), </w:t>
      </w:r>
      <w:r w:rsidR="00F34869">
        <w:t>который</w:t>
      </w:r>
      <w:r w:rsidR="000A728D">
        <w:t xml:space="preserve"> располагается с красной строки.</w:t>
      </w:r>
    </w:p>
    <w:p w:rsidR="008F7240" w:rsidRDefault="00844D48" w:rsidP="00F9605C">
      <w:pPr>
        <w:pStyle w:val="affd"/>
      </w:pPr>
      <w:r w:rsidRPr="00844D48">
        <w:t>3)</w:t>
      </w:r>
      <w:r w:rsidRPr="00844D48">
        <w:tab/>
      </w:r>
      <w:r w:rsidR="007C5CF1">
        <w:t>Не</w:t>
      </w:r>
      <w:r w:rsidR="008F7240">
        <w:t xml:space="preserve">желательно использовать инструменты </w:t>
      </w:r>
      <w:proofErr w:type="spellStart"/>
      <w:r w:rsidR="008F7240">
        <w:t>автонумерации</w:t>
      </w:r>
      <w:proofErr w:type="spellEnd"/>
      <w:r w:rsidR="008F7240">
        <w:t>, предл</w:t>
      </w:r>
      <w:r w:rsidR="008F7240">
        <w:t>а</w:t>
      </w:r>
      <w:r w:rsidR="008F7240">
        <w:t xml:space="preserve">гаемые </w:t>
      </w:r>
      <w:r w:rsidR="008F7240">
        <w:rPr>
          <w:lang w:val="en-US"/>
        </w:rPr>
        <w:t>Word</w:t>
      </w:r>
      <w:r w:rsidR="007C5CF1">
        <w:t xml:space="preserve"> (</w:t>
      </w:r>
      <w:r w:rsidR="00AE562D">
        <w:t xml:space="preserve">нумерация </w:t>
      </w:r>
      <w:r w:rsidR="007C5CF1">
        <w:t>может сбиться при объединении с другими статьями)</w:t>
      </w:r>
      <w:r w:rsidR="008F7240" w:rsidRPr="008F7240">
        <w:t xml:space="preserve">, </w:t>
      </w:r>
      <w:r w:rsidR="008F7240">
        <w:t>а лучше использовать стиль «Списк</w:t>
      </w:r>
      <w:r w:rsidR="00AE562D">
        <w:t>и</w:t>
      </w:r>
      <w:r w:rsidR="008F7240">
        <w:t>»</w:t>
      </w:r>
      <w:r>
        <w:t>, нумеровать пункты вручную, отделяя</w:t>
      </w:r>
      <w:r w:rsidR="007C5CF1">
        <w:t xml:space="preserve"> номера или символы</w:t>
      </w:r>
      <w:r>
        <w:t xml:space="preserve"> от текста с помощью табуляции (кнопка </w:t>
      </w:r>
      <w:r w:rsidRPr="00844D48">
        <w:rPr>
          <w:b/>
          <w:lang w:val="en-US"/>
        </w:rPr>
        <w:t>Tab</w:t>
      </w:r>
      <w:r w:rsidRPr="00844D48">
        <w:t>)</w:t>
      </w:r>
      <w:r w:rsidR="00F34869">
        <w:t>, как это сделано в настоящем примере</w:t>
      </w:r>
      <w:r w:rsidR="008F7240">
        <w:t>.</w:t>
      </w:r>
    </w:p>
    <w:p w:rsidR="000A728D" w:rsidRDefault="00844D48" w:rsidP="0011142C">
      <w:pPr>
        <w:pStyle w:val="affd"/>
      </w:pPr>
      <w:r w:rsidRPr="00844D48">
        <w:t>4)</w:t>
      </w:r>
      <w:r w:rsidRPr="00844D48">
        <w:tab/>
      </w:r>
      <w:r w:rsidR="00F34869">
        <w:t xml:space="preserve">Если все-таки </w:t>
      </w:r>
      <w:r>
        <w:t>использ</w:t>
      </w:r>
      <w:r w:rsidR="00F34869">
        <w:t>уется</w:t>
      </w:r>
      <w:r>
        <w:t xml:space="preserve"> </w:t>
      </w:r>
      <w:proofErr w:type="spellStart"/>
      <w:r>
        <w:t>автонумераци</w:t>
      </w:r>
      <w:r w:rsidR="00F34869">
        <w:t>я</w:t>
      </w:r>
      <w:proofErr w:type="spellEnd"/>
      <w:r w:rsidR="00F34869">
        <w:t>, то</w:t>
      </w:r>
      <w:r>
        <w:t xml:space="preserve"> для каждого нового списка</w:t>
      </w:r>
      <w:r w:rsidR="000A728D">
        <w:t xml:space="preserve"> необходимо задавать начальное значение номера и не продо</w:t>
      </w:r>
      <w:r w:rsidR="000A728D">
        <w:t>л</w:t>
      </w:r>
      <w:r w:rsidR="000A728D">
        <w:t>жать нумерацию предыдущего списка.</w:t>
      </w:r>
    </w:p>
    <w:p w:rsidR="000A728D" w:rsidRDefault="00844D48" w:rsidP="0011142C">
      <w:pPr>
        <w:pStyle w:val="affd"/>
      </w:pPr>
      <w:r w:rsidRPr="00844D48">
        <w:t>5)</w:t>
      </w:r>
      <w:r w:rsidRPr="00844D48">
        <w:tab/>
      </w:r>
      <w:r w:rsidR="000A728D">
        <w:t>Пункты списка оформляются так же, как абзацы обычного текста</w:t>
      </w:r>
      <w:r w:rsidR="00284D96">
        <w:t xml:space="preserve"> (с красной строки)</w:t>
      </w:r>
      <w:r w:rsidR="000A728D">
        <w:t>.</w:t>
      </w:r>
    </w:p>
    <w:p w:rsidR="000A728D" w:rsidRDefault="00844D48" w:rsidP="0011142C">
      <w:pPr>
        <w:pStyle w:val="affd"/>
      </w:pPr>
      <w:r w:rsidRPr="00844D48">
        <w:t>6)</w:t>
      </w:r>
      <w:r w:rsidRPr="00844D48">
        <w:tab/>
      </w:r>
      <w:r w:rsidR="000A728D">
        <w:t>Пункты списка заканчиваются либо точкой (тогда они должны н</w:t>
      </w:r>
      <w:r w:rsidR="000A728D">
        <w:t>а</w:t>
      </w:r>
      <w:r w:rsidR="000A728D">
        <w:t>чинаться с заглавной буквы</w:t>
      </w:r>
      <w:r w:rsidR="001C025A">
        <w:t>, как новое предложение</w:t>
      </w:r>
      <w:r w:rsidR="000A728D">
        <w:t>), либо точкой с з</w:t>
      </w:r>
      <w:r w:rsidR="000A728D">
        <w:t>а</w:t>
      </w:r>
      <w:r w:rsidR="000A728D">
        <w:t>пятой (тогда они должны начинаться со строчной буквы).</w:t>
      </w:r>
    </w:p>
    <w:p w:rsidR="00844D48" w:rsidRDefault="00844D48" w:rsidP="00844D48">
      <w:pPr>
        <w:pStyle w:val="a7"/>
        <w:tabs>
          <w:tab w:val="left" w:pos="567"/>
        </w:tabs>
      </w:pPr>
      <w:r>
        <w:t>7)</w:t>
      </w:r>
      <w:r>
        <w:tab/>
        <w:t>Постарайтесь не смешивать</w:t>
      </w:r>
      <w:r w:rsidR="007C5CF1">
        <w:t xml:space="preserve"> (не чередовать)</w:t>
      </w:r>
      <w:r>
        <w:t xml:space="preserve"> пункты списка с др</w:t>
      </w:r>
      <w:r>
        <w:t>у</w:t>
      </w:r>
      <w:r>
        <w:t xml:space="preserve">гими элементами статьи (рисунками, таблицами, абзацами обычного текста) – это портит структуру и удобочитаемость статьи и создает </w:t>
      </w:r>
      <w:r w:rsidR="001C025A">
        <w:t xml:space="preserve">не всегда разрешимую задачу </w:t>
      </w:r>
      <w:r>
        <w:t>для верстальщика.</w:t>
      </w:r>
    </w:p>
    <w:p w:rsidR="00F34869" w:rsidRDefault="00F34869" w:rsidP="00844D48">
      <w:pPr>
        <w:pStyle w:val="a7"/>
        <w:tabs>
          <w:tab w:val="left" w:pos="567"/>
        </w:tabs>
      </w:pPr>
    </w:p>
    <w:p w:rsidR="00850B18" w:rsidRDefault="00850B18" w:rsidP="00A965C2">
      <w:pPr>
        <w:pStyle w:val="aff9"/>
      </w:pPr>
      <w:r>
        <w:t>Таблицы</w:t>
      </w:r>
    </w:p>
    <w:p w:rsidR="000441E3" w:rsidRDefault="008621BD" w:rsidP="00FA568E">
      <w:pPr>
        <w:pStyle w:val="a7"/>
      </w:pPr>
      <w:r>
        <w:t>Шапки таблиц не тонир</w:t>
      </w:r>
      <w:r w:rsidR="00834FF0">
        <w:t>уйте</w:t>
      </w:r>
      <w:r>
        <w:t xml:space="preserve">, </w:t>
      </w:r>
      <w:r w:rsidRPr="001C025A">
        <w:t>не печата</w:t>
      </w:r>
      <w:r w:rsidR="00834FF0" w:rsidRPr="001C025A">
        <w:t>й</w:t>
      </w:r>
      <w:r w:rsidRPr="001C025A">
        <w:t>т</w:t>
      </w:r>
      <w:r w:rsidR="00834FF0" w:rsidRPr="001C025A">
        <w:t>е</w:t>
      </w:r>
      <w:r w:rsidRPr="001C025A">
        <w:t xml:space="preserve"> жирным шрифтом</w:t>
      </w:r>
      <w:r>
        <w:t>. О</w:t>
      </w:r>
      <w:r>
        <w:t>т</w:t>
      </w:r>
      <w:r>
        <w:t xml:space="preserve">дельные ячейки таблиц </w:t>
      </w:r>
      <w:r w:rsidR="007C5CF1">
        <w:t xml:space="preserve">можно </w:t>
      </w:r>
      <w:r>
        <w:t>выде</w:t>
      </w:r>
      <w:r w:rsidR="007C5CF1">
        <w:t>лять светлым цветом</w:t>
      </w:r>
      <w:r>
        <w:t xml:space="preserve"> только в сл</w:t>
      </w:r>
      <w:r>
        <w:t>у</w:t>
      </w:r>
      <w:r>
        <w:t>ча</w:t>
      </w:r>
      <w:r w:rsidR="00DB1935">
        <w:t>ях</w:t>
      </w:r>
      <w:r>
        <w:t xml:space="preserve">, </w:t>
      </w:r>
      <w:r w:rsidR="00DB1935">
        <w:t>когда выделение несет</w:t>
      </w:r>
      <w:r>
        <w:t xml:space="preserve"> смысловую нагрузку.</w:t>
      </w:r>
    </w:p>
    <w:p w:rsidR="00843E9A" w:rsidRDefault="00843E9A" w:rsidP="00843E9A">
      <w:pPr>
        <w:pStyle w:val="a7"/>
      </w:pPr>
      <w:r>
        <w:t>При переносе таблиц на другую станицу дублируйте шапку и номер таблицы: «Таблица 2 (продолжение)» (технически создается новая та</w:t>
      </w:r>
      <w:r>
        <w:t>б</w:t>
      </w:r>
      <w:r>
        <w:t>лица, но со старым номером и такой же шапкой). Нижняя граница та</w:t>
      </w:r>
      <w:r>
        <w:t>б</w:t>
      </w:r>
      <w:r>
        <w:t>лицы, оставшейся на предыдущей странице, невидимая.</w:t>
      </w:r>
      <w:r w:rsidRPr="00834FF0">
        <w:t xml:space="preserve"> </w:t>
      </w:r>
      <w:r>
        <w:t>Боковые гран</w:t>
      </w:r>
      <w:r>
        <w:t>и</w:t>
      </w:r>
      <w:r>
        <w:t xml:space="preserve">цы всех таблиц невидимые. </w:t>
      </w:r>
      <w:r w:rsidRPr="00834FF0">
        <w:rPr>
          <w:b/>
          <w:i/>
        </w:rPr>
        <w:t>Ширина таблицы не должна превышать ширину текстовой колонки!</w:t>
      </w:r>
      <w:r w:rsidRPr="00834FF0">
        <w:t xml:space="preserve"> </w:t>
      </w:r>
      <w:r>
        <w:t xml:space="preserve">Если недостаточно места по ширине, то </w:t>
      </w:r>
      <w:r>
        <w:lastRenderedPageBreak/>
        <w:t>можно попробовать: поменять местами строки и столбцы; вынести та</w:t>
      </w:r>
      <w:r>
        <w:t>б</w:t>
      </w:r>
      <w:r>
        <w:t>лицу на отдельную страницу и повернуть ее на 90</w:t>
      </w:r>
      <w:r>
        <w:sym w:font="Symbol" w:char="F0B0"/>
      </w:r>
      <w:r>
        <w:t>; разбить на нескол</w:t>
      </w:r>
      <w:r>
        <w:t>ь</w:t>
      </w:r>
      <w:r>
        <w:t>ко таблиц; продолжить таблицу снизу. Недопустимы чрезмерное уменьшение шрифта и некорректные переносы.</w:t>
      </w:r>
    </w:p>
    <w:p w:rsidR="008621BD" w:rsidRDefault="008621BD" w:rsidP="00FA568E">
      <w:pPr>
        <w:pStyle w:val="a7"/>
      </w:pPr>
    </w:p>
    <w:p w:rsidR="008621BD" w:rsidRPr="00FD6548" w:rsidRDefault="008621BD" w:rsidP="0019035C">
      <w:pPr>
        <w:pStyle w:val="afa"/>
        <w:rPr>
          <w:rFonts w:eastAsia="Calibri"/>
        </w:rPr>
      </w:pPr>
      <w:r w:rsidRPr="003F55DD">
        <w:t xml:space="preserve">Таблица </w:t>
      </w:r>
      <w:r w:rsidR="000441E3">
        <w:t>2</w:t>
      </w:r>
      <w:r>
        <w:t>.</w:t>
      </w:r>
      <w:r w:rsidRPr="00FD6548">
        <w:t xml:space="preserve"> </w:t>
      </w:r>
      <w:r w:rsidRPr="00FC5472">
        <w:rPr>
          <w:b/>
          <w:i w:val="0"/>
        </w:rPr>
        <w:t>Характеристики разработанных датчиков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29"/>
        <w:gridCol w:w="2296"/>
        <w:gridCol w:w="2297"/>
      </w:tblGrid>
      <w:tr w:rsidR="008621BD" w:rsidRPr="00FD6548" w:rsidTr="00C85C9D">
        <w:trPr>
          <w:jc w:val="center"/>
        </w:trPr>
        <w:tc>
          <w:tcPr>
            <w:tcW w:w="1729" w:type="dxa"/>
            <w:vAlign w:val="center"/>
          </w:tcPr>
          <w:p w:rsidR="008621BD" w:rsidRPr="00FD6548" w:rsidRDefault="008621BD" w:rsidP="00C85C9D">
            <w:pPr>
              <w:pStyle w:val="afb"/>
            </w:pPr>
          </w:p>
        </w:tc>
        <w:tc>
          <w:tcPr>
            <w:tcW w:w="2296" w:type="dxa"/>
            <w:vAlign w:val="center"/>
          </w:tcPr>
          <w:p w:rsidR="008621BD" w:rsidRPr="00B625B8" w:rsidRDefault="008621BD" w:rsidP="00C85C9D">
            <w:pPr>
              <w:pStyle w:val="afb"/>
            </w:pPr>
            <w:r w:rsidRPr="00B625B8">
              <w:t>Экспериментальный датчик 1</w:t>
            </w:r>
          </w:p>
        </w:tc>
        <w:tc>
          <w:tcPr>
            <w:tcW w:w="2297" w:type="dxa"/>
            <w:vAlign w:val="center"/>
          </w:tcPr>
          <w:p w:rsidR="008621BD" w:rsidRPr="00B625B8" w:rsidRDefault="008621BD" w:rsidP="00C85C9D">
            <w:pPr>
              <w:pStyle w:val="afb"/>
            </w:pPr>
            <w:r w:rsidRPr="00B625B8">
              <w:t>Экспериментальный датчик 2</w:t>
            </w:r>
          </w:p>
        </w:tc>
      </w:tr>
      <w:tr w:rsidR="008621BD" w:rsidRPr="00FD6548" w:rsidTr="00C85C9D">
        <w:trPr>
          <w:jc w:val="center"/>
        </w:trPr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8621BD" w:rsidRPr="00B625B8" w:rsidRDefault="008621BD" w:rsidP="00C85C9D">
            <w:pPr>
              <w:pStyle w:val="aff3"/>
            </w:pPr>
            <w:r w:rsidRPr="00B625B8">
              <w:t xml:space="preserve">Размер магнита, </w:t>
            </w:r>
            <w:proofErr w:type="gramStart"/>
            <w:r w:rsidRPr="00B625B8">
              <w:t>мм</w:t>
            </w:r>
            <w:proofErr w:type="gramEnd"/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8621BD" w:rsidRPr="00B625B8" w:rsidRDefault="008621BD" w:rsidP="00C85C9D">
            <w:pPr>
              <w:pStyle w:val="aff3"/>
            </w:pPr>
            <w:r w:rsidRPr="00B625B8">
              <w:t>12×25×5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8621BD" w:rsidRPr="00B625B8" w:rsidRDefault="008621BD" w:rsidP="00C85C9D">
            <w:pPr>
              <w:pStyle w:val="aff3"/>
            </w:pPr>
            <w:r w:rsidRPr="00B625B8">
              <w:t>15×15×5</w:t>
            </w:r>
          </w:p>
        </w:tc>
      </w:tr>
      <w:tr w:rsidR="008621BD" w:rsidRPr="00FD6548" w:rsidTr="00C85C9D">
        <w:trPr>
          <w:jc w:val="center"/>
        </w:trPr>
        <w:tc>
          <w:tcPr>
            <w:tcW w:w="1729" w:type="dxa"/>
            <w:tcBorders>
              <w:bottom w:val="nil"/>
            </w:tcBorders>
            <w:vAlign w:val="center"/>
          </w:tcPr>
          <w:p w:rsidR="008621BD" w:rsidRPr="00B625B8" w:rsidRDefault="008621BD" w:rsidP="00C85C9D">
            <w:pPr>
              <w:pStyle w:val="aff3"/>
            </w:pPr>
            <w:r w:rsidRPr="00B625B8">
              <w:t>Количество витков</w:t>
            </w:r>
          </w:p>
        </w:tc>
        <w:tc>
          <w:tcPr>
            <w:tcW w:w="2296" w:type="dxa"/>
            <w:tcBorders>
              <w:bottom w:val="nil"/>
            </w:tcBorders>
            <w:vAlign w:val="center"/>
          </w:tcPr>
          <w:p w:rsidR="008621BD" w:rsidRPr="00B625B8" w:rsidRDefault="008621BD" w:rsidP="00C85C9D">
            <w:pPr>
              <w:pStyle w:val="aff3"/>
            </w:pPr>
            <w:r w:rsidRPr="00B625B8">
              <w:t>24</w:t>
            </w:r>
          </w:p>
        </w:tc>
        <w:tc>
          <w:tcPr>
            <w:tcW w:w="2297" w:type="dxa"/>
            <w:tcBorders>
              <w:bottom w:val="nil"/>
            </w:tcBorders>
            <w:vAlign w:val="center"/>
          </w:tcPr>
          <w:p w:rsidR="008621BD" w:rsidRPr="00B625B8" w:rsidRDefault="008621BD" w:rsidP="00C85C9D">
            <w:pPr>
              <w:pStyle w:val="aff3"/>
            </w:pPr>
            <w:r w:rsidRPr="00B625B8">
              <w:t>24</w:t>
            </w:r>
          </w:p>
        </w:tc>
      </w:tr>
      <w:tr w:rsidR="00DE72D4" w:rsidRPr="00FD6548" w:rsidTr="00C85C9D">
        <w:trPr>
          <w:jc w:val="center"/>
        </w:trPr>
        <w:tc>
          <w:tcPr>
            <w:tcW w:w="1729" w:type="dxa"/>
            <w:vAlign w:val="center"/>
          </w:tcPr>
          <w:p w:rsidR="00DE72D4" w:rsidRPr="00DE72D4" w:rsidRDefault="00DE72D4" w:rsidP="00C85C9D">
            <w:pPr>
              <w:pStyle w:val="aff3"/>
            </w:pPr>
            <w:r w:rsidRPr="00DE72D4">
              <w:t>Диаметр медного</w:t>
            </w:r>
            <w:r w:rsidRPr="00DE72D4">
              <w:br/>
              <w:t xml:space="preserve">провода, </w:t>
            </w:r>
            <w:proofErr w:type="gramStart"/>
            <w:r w:rsidRPr="00DE72D4">
              <w:t>мм</w:t>
            </w:r>
            <w:proofErr w:type="gramEnd"/>
          </w:p>
        </w:tc>
        <w:tc>
          <w:tcPr>
            <w:tcW w:w="2296" w:type="dxa"/>
            <w:vAlign w:val="center"/>
          </w:tcPr>
          <w:p w:rsidR="00DE72D4" w:rsidRPr="00DE72D4" w:rsidRDefault="00DE72D4" w:rsidP="00C85C9D">
            <w:pPr>
              <w:pStyle w:val="aff3"/>
            </w:pPr>
            <w:r w:rsidRPr="00DE72D4">
              <w:t>0,315</w:t>
            </w:r>
          </w:p>
        </w:tc>
        <w:tc>
          <w:tcPr>
            <w:tcW w:w="2297" w:type="dxa"/>
            <w:vAlign w:val="center"/>
          </w:tcPr>
          <w:p w:rsidR="00DE72D4" w:rsidRPr="00DE72D4" w:rsidRDefault="00DE72D4" w:rsidP="00C85C9D">
            <w:pPr>
              <w:pStyle w:val="aff3"/>
            </w:pPr>
            <w:r w:rsidRPr="00DE72D4">
              <w:t>0,315</w:t>
            </w:r>
          </w:p>
        </w:tc>
      </w:tr>
      <w:tr w:rsidR="00DE72D4" w:rsidRPr="00FD6548" w:rsidTr="00C85C9D">
        <w:trPr>
          <w:jc w:val="center"/>
        </w:trPr>
        <w:tc>
          <w:tcPr>
            <w:tcW w:w="1729" w:type="dxa"/>
            <w:vAlign w:val="center"/>
          </w:tcPr>
          <w:p w:rsidR="00DE72D4" w:rsidRPr="008621BD" w:rsidRDefault="00DE72D4" w:rsidP="00C85C9D">
            <w:pPr>
              <w:pStyle w:val="aff3"/>
            </w:pPr>
            <w:r w:rsidRPr="008621BD">
              <w:t>Количество датчиков в блоке ЭМАП</w:t>
            </w:r>
          </w:p>
        </w:tc>
        <w:tc>
          <w:tcPr>
            <w:tcW w:w="2296" w:type="dxa"/>
            <w:vAlign w:val="center"/>
          </w:tcPr>
          <w:p w:rsidR="00DE72D4" w:rsidRPr="00B625B8" w:rsidRDefault="00DE72D4" w:rsidP="00C85C9D">
            <w:pPr>
              <w:pStyle w:val="aff3"/>
            </w:pPr>
            <w:r w:rsidRPr="00B625B8">
              <w:t>2</w:t>
            </w:r>
          </w:p>
        </w:tc>
        <w:tc>
          <w:tcPr>
            <w:tcW w:w="2297" w:type="dxa"/>
            <w:vAlign w:val="center"/>
          </w:tcPr>
          <w:p w:rsidR="00DE72D4" w:rsidRPr="00B625B8" w:rsidRDefault="00DE72D4" w:rsidP="00C85C9D">
            <w:pPr>
              <w:pStyle w:val="aff3"/>
            </w:pPr>
            <w:r w:rsidRPr="00B625B8">
              <w:t>2</w:t>
            </w:r>
          </w:p>
        </w:tc>
      </w:tr>
    </w:tbl>
    <w:p w:rsidR="00DE72D4" w:rsidRDefault="00DE72D4" w:rsidP="00FA568E">
      <w:pPr>
        <w:pStyle w:val="a7"/>
      </w:pPr>
    </w:p>
    <w:p w:rsidR="00B85A6B" w:rsidRDefault="000441E3" w:rsidP="0019035C">
      <w:pPr>
        <w:pStyle w:val="afa"/>
      </w:pPr>
      <w:r>
        <w:t>Таблица 3</w:t>
      </w:r>
      <w:r w:rsidR="00B85A6B">
        <w:t>.</w:t>
      </w:r>
      <w:r w:rsidR="00B85A6B" w:rsidRPr="00AB06CD">
        <w:t xml:space="preserve"> </w:t>
      </w:r>
      <w:r w:rsidR="00B85A6B" w:rsidRPr="00FC5472">
        <w:rPr>
          <w:b/>
          <w:i w:val="0"/>
        </w:rPr>
        <w:t>Объекты контроля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28"/>
        <w:gridCol w:w="747"/>
        <w:gridCol w:w="841"/>
        <w:gridCol w:w="1597"/>
        <w:gridCol w:w="1273"/>
        <w:gridCol w:w="818"/>
        <w:gridCol w:w="818"/>
      </w:tblGrid>
      <w:tr w:rsidR="00B85A6B" w:rsidRPr="00C85C9D" w:rsidTr="00770C2B">
        <w:trPr>
          <w:trHeight w:val="695"/>
          <w:jc w:val="center"/>
        </w:trPr>
        <w:tc>
          <w:tcPr>
            <w:tcW w:w="180" w:type="pct"/>
            <w:tcBorders>
              <w:left w:val="nil"/>
            </w:tcBorders>
            <w:vAlign w:val="center"/>
          </w:tcPr>
          <w:p w:rsidR="00B85A6B" w:rsidRPr="00C85C9D" w:rsidRDefault="00B85A6B" w:rsidP="00C85C9D">
            <w:pPr>
              <w:pStyle w:val="afb"/>
            </w:pPr>
            <w:r w:rsidRPr="00C85C9D">
              <w:t>№</w:t>
            </w:r>
          </w:p>
        </w:tc>
        <w:tc>
          <w:tcPr>
            <w:tcW w:w="591" w:type="pct"/>
            <w:vAlign w:val="center"/>
          </w:tcPr>
          <w:p w:rsidR="00B85A6B" w:rsidRPr="00C85C9D" w:rsidRDefault="00B85A6B" w:rsidP="00C85C9D">
            <w:pPr>
              <w:pStyle w:val="afb"/>
            </w:pPr>
            <w:r w:rsidRPr="00C85C9D">
              <w:t>Диаметр,</w:t>
            </w:r>
            <w:r w:rsidRPr="00C85C9D">
              <w:br/>
            </w:r>
            <w:proofErr w:type="gramStart"/>
            <w:r w:rsidRPr="00C85C9D">
              <w:t>мм</w:t>
            </w:r>
            <w:proofErr w:type="gramEnd"/>
          </w:p>
        </w:tc>
        <w:tc>
          <w:tcPr>
            <w:tcW w:w="665" w:type="pct"/>
            <w:vAlign w:val="center"/>
          </w:tcPr>
          <w:p w:rsidR="00B85A6B" w:rsidRPr="00C85C9D" w:rsidRDefault="00B85A6B" w:rsidP="00C85C9D">
            <w:pPr>
              <w:pStyle w:val="afb"/>
            </w:pPr>
            <w:r w:rsidRPr="00C85C9D">
              <w:t xml:space="preserve">Длина, </w:t>
            </w:r>
            <w:proofErr w:type="gramStart"/>
            <w:r w:rsidRPr="00C85C9D">
              <w:t>мм</w:t>
            </w:r>
            <w:proofErr w:type="gramEnd"/>
          </w:p>
        </w:tc>
        <w:tc>
          <w:tcPr>
            <w:tcW w:w="1263" w:type="pct"/>
            <w:vAlign w:val="center"/>
          </w:tcPr>
          <w:p w:rsidR="00B85A6B" w:rsidRPr="00C85C9D" w:rsidRDefault="00B85A6B" w:rsidP="00C85C9D">
            <w:pPr>
              <w:pStyle w:val="afb"/>
            </w:pPr>
            <w:r w:rsidRPr="00C85C9D">
              <w:t xml:space="preserve">Толщина стенки, </w:t>
            </w:r>
            <w:proofErr w:type="gramStart"/>
            <w:r w:rsidRPr="00C85C9D">
              <w:t>мм</w:t>
            </w:r>
            <w:proofErr w:type="gramEnd"/>
          </w:p>
        </w:tc>
        <w:tc>
          <w:tcPr>
            <w:tcW w:w="1007" w:type="pct"/>
            <w:tcBorders>
              <w:bottom w:val="nil"/>
            </w:tcBorders>
            <w:vAlign w:val="center"/>
          </w:tcPr>
          <w:p w:rsidR="00B85A6B" w:rsidRPr="00C85C9D" w:rsidRDefault="00B85A6B" w:rsidP="00C85C9D">
            <w:pPr>
              <w:pStyle w:val="afb"/>
            </w:pPr>
            <w:r w:rsidRPr="00C85C9D">
              <w:t>Тип</w:t>
            </w:r>
            <w:r w:rsidRPr="00C85C9D">
              <w:br/>
              <w:t>дефекта</w:t>
            </w:r>
          </w:p>
        </w:tc>
        <w:tc>
          <w:tcPr>
            <w:tcW w:w="647" w:type="pct"/>
            <w:tcBorders>
              <w:bottom w:val="nil"/>
            </w:tcBorders>
            <w:vAlign w:val="center"/>
          </w:tcPr>
          <w:p w:rsidR="00B85A6B" w:rsidRPr="00C85C9D" w:rsidRDefault="00B85A6B" w:rsidP="00C85C9D">
            <w:pPr>
              <w:pStyle w:val="afb"/>
            </w:pPr>
            <w:r w:rsidRPr="00C85C9D">
              <w:t>Выявлен</w:t>
            </w:r>
            <w:r w:rsidRPr="00C85C9D">
              <w:br/>
              <w:t>(датчик 1)</w:t>
            </w:r>
          </w:p>
        </w:tc>
        <w:tc>
          <w:tcPr>
            <w:tcW w:w="647" w:type="pct"/>
            <w:tcBorders>
              <w:bottom w:val="nil"/>
              <w:right w:val="nil"/>
            </w:tcBorders>
            <w:vAlign w:val="center"/>
          </w:tcPr>
          <w:p w:rsidR="00B85A6B" w:rsidRPr="00C85C9D" w:rsidRDefault="00B85A6B" w:rsidP="00C85C9D">
            <w:pPr>
              <w:pStyle w:val="afb"/>
            </w:pPr>
            <w:r w:rsidRPr="00C85C9D">
              <w:t>Выявлен</w:t>
            </w:r>
            <w:r w:rsidRPr="00C85C9D">
              <w:br/>
              <w:t>(датчик 2)</w:t>
            </w:r>
          </w:p>
        </w:tc>
      </w:tr>
      <w:tr w:rsidR="00B85A6B" w:rsidRPr="00183C4D" w:rsidTr="00770C2B">
        <w:trPr>
          <w:jc w:val="center"/>
        </w:trPr>
        <w:tc>
          <w:tcPr>
            <w:tcW w:w="180" w:type="pct"/>
            <w:tcBorders>
              <w:left w:val="nil"/>
            </w:tcBorders>
            <w:vAlign w:val="center"/>
          </w:tcPr>
          <w:p w:rsidR="00B85A6B" w:rsidRPr="00C85C9D" w:rsidRDefault="00B85A6B" w:rsidP="00C85C9D">
            <w:pPr>
              <w:pStyle w:val="aff3"/>
            </w:pPr>
            <w:r w:rsidRPr="00C85C9D">
              <w:t>1</w:t>
            </w:r>
          </w:p>
        </w:tc>
        <w:tc>
          <w:tcPr>
            <w:tcW w:w="591" w:type="pct"/>
            <w:vAlign w:val="center"/>
          </w:tcPr>
          <w:p w:rsidR="00B85A6B" w:rsidRPr="00C85C9D" w:rsidRDefault="00B85A6B" w:rsidP="00C85C9D">
            <w:pPr>
              <w:pStyle w:val="aff3"/>
            </w:pPr>
            <w:r w:rsidRPr="00C85C9D">
              <w:t>14</w:t>
            </w:r>
          </w:p>
        </w:tc>
        <w:tc>
          <w:tcPr>
            <w:tcW w:w="665" w:type="pct"/>
            <w:vAlign w:val="center"/>
          </w:tcPr>
          <w:p w:rsidR="00B85A6B" w:rsidRPr="00C85C9D" w:rsidRDefault="00B85A6B" w:rsidP="00C85C9D">
            <w:pPr>
              <w:pStyle w:val="aff3"/>
            </w:pPr>
            <w:r w:rsidRPr="00C85C9D">
              <w:t>4002</w:t>
            </w:r>
          </w:p>
        </w:tc>
        <w:tc>
          <w:tcPr>
            <w:tcW w:w="1263" w:type="pct"/>
            <w:vAlign w:val="center"/>
          </w:tcPr>
          <w:p w:rsidR="00B85A6B" w:rsidRPr="00C85C9D" w:rsidRDefault="00B85A6B" w:rsidP="00C85C9D">
            <w:pPr>
              <w:pStyle w:val="aff3"/>
            </w:pPr>
            <w:r w:rsidRPr="00C85C9D">
              <w:t>2,1</w:t>
            </w:r>
          </w:p>
        </w:tc>
        <w:tc>
          <w:tcPr>
            <w:tcW w:w="1007" w:type="pct"/>
            <w:vAlign w:val="center"/>
          </w:tcPr>
          <w:p w:rsidR="00B85A6B" w:rsidRPr="00C85C9D" w:rsidRDefault="00B85A6B" w:rsidP="00C85C9D">
            <w:pPr>
              <w:pStyle w:val="aff3"/>
            </w:pPr>
            <w:proofErr w:type="spellStart"/>
            <w:r w:rsidRPr="00C85C9D">
              <w:t>Бездеф</w:t>
            </w:r>
            <w:proofErr w:type="spellEnd"/>
            <w:r w:rsidRPr="00C85C9D">
              <w:t>.</w:t>
            </w:r>
          </w:p>
        </w:tc>
        <w:tc>
          <w:tcPr>
            <w:tcW w:w="647" w:type="pct"/>
            <w:vAlign w:val="center"/>
          </w:tcPr>
          <w:p w:rsidR="00B85A6B" w:rsidRPr="00C85C9D" w:rsidRDefault="00B85A6B" w:rsidP="00C85C9D">
            <w:pPr>
              <w:pStyle w:val="aff3"/>
            </w:pPr>
            <w:r w:rsidRPr="00C85C9D">
              <w:t>–</w:t>
            </w:r>
          </w:p>
        </w:tc>
        <w:tc>
          <w:tcPr>
            <w:tcW w:w="647" w:type="pct"/>
            <w:tcBorders>
              <w:right w:val="nil"/>
            </w:tcBorders>
            <w:vAlign w:val="center"/>
          </w:tcPr>
          <w:p w:rsidR="00B85A6B" w:rsidRPr="00C85C9D" w:rsidRDefault="00B85A6B" w:rsidP="00C85C9D">
            <w:pPr>
              <w:pStyle w:val="aff3"/>
            </w:pPr>
            <w:r w:rsidRPr="00C85C9D">
              <w:t>–</w:t>
            </w:r>
          </w:p>
        </w:tc>
      </w:tr>
      <w:tr w:rsidR="00B85A6B" w:rsidRPr="00183C4D" w:rsidTr="00770C2B">
        <w:trPr>
          <w:jc w:val="center"/>
        </w:trPr>
        <w:tc>
          <w:tcPr>
            <w:tcW w:w="180" w:type="pct"/>
            <w:tcBorders>
              <w:left w:val="nil"/>
            </w:tcBorders>
            <w:vAlign w:val="center"/>
          </w:tcPr>
          <w:p w:rsidR="00B85A6B" w:rsidRPr="00C85C9D" w:rsidRDefault="00B85A6B" w:rsidP="00C85C9D">
            <w:pPr>
              <w:pStyle w:val="aff3"/>
            </w:pPr>
            <w:r w:rsidRPr="00C85C9D">
              <w:t>2</w:t>
            </w:r>
          </w:p>
        </w:tc>
        <w:tc>
          <w:tcPr>
            <w:tcW w:w="591" w:type="pct"/>
            <w:vAlign w:val="center"/>
          </w:tcPr>
          <w:p w:rsidR="00B85A6B" w:rsidRPr="00C85C9D" w:rsidRDefault="00B85A6B" w:rsidP="00C85C9D">
            <w:pPr>
              <w:pStyle w:val="aff3"/>
            </w:pPr>
            <w:r w:rsidRPr="00C85C9D">
              <w:t>14</w:t>
            </w:r>
          </w:p>
        </w:tc>
        <w:tc>
          <w:tcPr>
            <w:tcW w:w="665" w:type="pct"/>
            <w:vAlign w:val="center"/>
          </w:tcPr>
          <w:p w:rsidR="00B85A6B" w:rsidRPr="00C85C9D" w:rsidRDefault="00B85A6B" w:rsidP="00C85C9D">
            <w:pPr>
              <w:pStyle w:val="aff3"/>
            </w:pPr>
            <w:r w:rsidRPr="00C85C9D">
              <w:t>4002</w:t>
            </w:r>
          </w:p>
        </w:tc>
        <w:tc>
          <w:tcPr>
            <w:tcW w:w="1263" w:type="pct"/>
            <w:vAlign w:val="center"/>
          </w:tcPr>
          <w:p w:rsidR="00B85A6B" w:rsidRPr="00C85C9D" w:rsidRDefault="00B85A6B" w:rsidP="00C85C9D">
            <w:pPr>
              <w:pStyle w:val="aff3"/>
            </w:pPr>
            <w:r w:rsidRPr="00C85C9D">
              <w:t>2,1</w:t>
            </w:r>
          </w:p>
        </w:tc>
        <w:tc>
          <w:tcPr>
            <w:tcW w:w="1007" w:type="pct"/>
            <w:vAlign w:val="center"/>
          </w:tcPr>
          <w:p w:rsidR="00B85A6B" w:rsidRPr="00C85C9D" w:rsidRDefault="00B85A6B" w:rsidP="00C85C9D">
            <w:pPr>
              <w:pStyle w:val="aff3"/>
            </w:pPr>
            <w:r w:rsidRPr="00C85C9D">
              <w:t>Сегментный паз</w:t>
            </w:r>
          </w:p>
        </w:tc>
        <w:tc>
          <w:tcPr>
            <w:tcW w:w="647" w:type="pct"/>
            <w:vAlign w:val="center"/>
          </w:tcPr>
          <w:p w:rsidR="00B85A6B" w:rsidRPr="00C85C9D" w:rsidRDefault="00B85A6B" w:rsidP="00C85C9D">
            <w:pPr>
              <w:pStyle w:val="aff3"/>
            </w:pPr>
            <w:r w:rsidRPr="00C85C9D">
              <w:t>Нет</w:t>
            </w:r>
          </w:p>
        </w:tc>
        <w:tc>
          <w:tcPr>
            <w:tcW w:w="647" w:type="pct"/>
            <w:tcBorders>
              <w:right w:val="nil"/>
            </w:tcBorders>
            <w:vAlign w:val="center"/>
          </w:tcPr>
          <w:p w:rsidR="00B85A6B" w:rsidRPr="00C85C9D" w:rsidRDefault="00B85A6B" w:rsidP="00C85C9D">
            <w:pPr>
              <w:pStyle w:val="aff3"/>
            </w:pPr>
            <w:r w:rsidRPr="00C85C9D">
              <w:t>Нет</w:t>
            </w:r>
          </w:p>
        </w:tc>
      </w:tr>
      <w:tr w:rsidR="00B85A6B" w:rsidRPr="00183C4D" w:rsidTr="00770C2B">
        <w:trPr>
          <w:jc w:val="center"/>
        </w:trPr>
        <w:tc>
          <w:tcPr>
            <w:tcW w:w="180" w:type="pct"/>
            <w:tcBorders>
              <w:left w:val="nil"/>
            </w:tcBorders>
            <w:vAlign w:val="center"/>
          </w:tcPr>
          <w:p w:rsidR="00B85A6B" w:rsidRPr="00C85C9D" w:rsidRDefault="00B85A6B" w:rsidP="00C85C9D">
            <w:pPr>
              <w:pStyle w:val="aff3"/>
            </w:pPr>
            <w:r w:rsidRPr="00C85C9D">
              <w:t>3</w:t>
            </w:r>
          </w:p>
        </w:tc>
        <w:tc>
          <w:tcPr>
            <w:tcW w:w="591" w:type="pct"/>
            <w:vAlign w:val="center"/>
          </w:tcPr>
          <w:p w:rsidR="00B85A6B" w:rsidRPr="00C85C9D" w:rsidRDefault="00B85A6B" w:rsidP="00C85C9D">
            <w:pPr>
              <w:pStyle w:val="aff3"/>
            </w:pPr>
            <w:r w:rsidRPr="00C85C9D">
              <w:t>18</w:t>
            </w:r>
          </w:p>
        </w:tc>
        <w:tc>
          <w:tcPr>
            <w:tcW w:w="665" w:type="pct"/>
            <w:vAlign w:val="center"/>
          </w:tcPr>
          <w:p w:rsidR="00B85A6B" w:rsidRPr="00C85C9D" w:rsidRDefault="00B85A6B" w:rsidP="00C85C9D">
            <w:pPr>
              <w:pStyle w:val="aff3"/>
            </w:pPr>
            <w:r w:rsidRPr="00C85C9D">
              <w:t>4003</w:t>
            </w:r>
          </w:p>
        </w:tc>
        <w:tc>
          <w:tcPr>
            <w:tcW w:w="1263" w:type="pct"/>
            <w:vAlign w:val="center"/>
          </w:tcPr>
          <w:p w:rsidR="00B85A6B" w:rsidRPr="00C85C9D" w:rsidRDefault="00B85A6B" w:rsidP="00C85C9D">
            <w:pPr>
              <w:pStyle w:val="aff3"/>
            </w:pPr>
            <w:r w:rsidRPr="00C85C9D">
              <w:t>3,2</w:t>
            </w:r>
          </w:p>
        </w:tc>
        <w:tc>
          <w:tcPr>
            <w:tcW w:w="1007" w:type="pct"/>
            <w:vAlign w:val="center"/>
          </w:tcPr>
          <w:p w:rsidR="00B85A6B" w:rsidRPr="00C85C9D" w:rsidRDefault="00B85A6B" w:rsidP="00C85C9D">
            <w:pPr>
              <w:pStyle w:val="aff3"/>
            </w:pPr>
            <w:proofErr w:type="spellStart"/>
            <w:r w:rsidRPr="00C85C9D">
              <w:t>Бездеф</w:t>
            </w:r>
            <w:proofErr w:type="spellEnd"/>
            <w:r w:rsidRPr="00C85C9D">
              <w:t>.</w:t>
            </w:r>
          </w:p>
        </w:tc>
        <w:tc>
          <w:tcPr>
            <w:tcW w:w="647" w:type="pct"/>
            <w:vAlign w:val="center"/>
          </w:tcPr>
          <w:p w:rsidR="00B85A6B" w:rsidRPr="00C85C9D" w:rsidRDefault="00B85A6B" w:rsidP="00C85C9D">
            <w:pPr>
              <w:pStyle w:val="aff3"/>
            </w:pPr>
            <w:r w:rsidRPr="00C85C9D">
              <w:t>–</w:t>
            </w:r>
          </w:p>
        </w:tc>
        <w:tc>
          <w:tcPr>
            <w:tcW w:w="647" w:type="pct"/>
            <w:tcBorders>
              <w:right w:val="nil"/>
            </w:tcBorders>
            <w:vAlign w:val="center"/>
          </w:tcPr>
          <w:p w:rsidR="00B85A6B" w:rsidRPr="00C85C9D" w:rsidRDefault="00B85A6B" w:rsidP="00C85C9D">
            <w:pPr>
              <w:pStyle w:val="aff3"/>
            </w:pPr>
            <w:r w:rsidRPr="00C85C9D">
              <w:t>–</w:t>
            </w:r>
          </w:p>
        </w:tc>
      </w:tr>
    </w:tbl>
    <w:p w:rsidR="00834FF0" w:rsidRDefault="00834FF0" w:rsidP="006D4E1B">
      <w:pPr>
        <w:pStyle w:val="a7"/>
      </w:pPr>
    </w:p>
    <w:p w:rsidR="00DB1935" w:rsidRDefault="006D4E1B" w:rsidP="006D4E1B">
      <w:pPr>
        <w:pStyle w:val="a7"/>
      </w:pPr>
      <w:r>
        <w:t>Все обозначения и сокращения, используемые в таблице, должны быть расшифрованы до ссылки на нее в тексте.</w:t>
      </w:r>
      <w:r w:rsidR="00834FF0" w:rsidRPr="00834FF0">
        <w:t xml:space="preserve"> </w:t>
      </w:r>
      <w:r w:rsidR="00DB1935">
        <w:t>Рядом с величинами или их обозначениями должны быть явно указаны единицы измерения</w:t>
      </w:r>
      <w:r w:rsidR="00834FF0">
        <w:t>.</w:t>
      </w:r>
    </w:p>
    <w:p w:rsidR="003A4B51" w:rsidRDefault="003A4B51" w:rsidP="006D4E1B">
      <w:pPr>
        <w:pStyle w:val="a7"/>
      </w:pPr>
      <w:r>
        <w:t>При вставке в таблицу формул необходимо настроить размер осно</w:t>
      </w:r>
      <w:r>
        <w:t>в</w:t>
      </w:r>
      <w:r>
        <w:t>ного текста формулы в соответствии с размером шрифта в ячейке та</w:t>
      </w:r>
      <w:r>
        <w:t>б</w:t>
      </w:r>
      <w:r>
        <w:t xml:space="preserve">лицы. </w:t>
      </w:r>
      <w:proofErr w:type="gramStart"/>
      <w:r>
        <w:t>Остальные задействованные элементы формулы должны быть настроены согласно пропорциям, указанным в разделе «Формулы»).</w:t>
      </w:r>
      <w:proofErr w:type="gramEnd"/>
    </w:p>
    <w:p w:rsidR="00CE3B93" w:rsidRPr="00834FF0" w:rsidRDefault="00CE3B93" w:rsidP="006D4E1B">
      <w:pPr>
        <w:pStyle w:val="a7"/>
      </w:pPr>
    </w:p>
    <w:p w:rsidR="00673AE0" w:rsidRDefault="0091651E" w:rsidP="00A965C2">
      <w:pPr>
        <w:pStyle w:val="aff9"/>
      </w:pPr>
      <w:r>
        <w:t>Числовые данные</w:t>
      </w:r>
    </w:p>
    <w:p w:rsidR="005D426A" w:rsidRPr="00F855CF" w:rsidRDefault="005D426A" w:rsidP="00FA568E">
      <w:pPr>
        <w:pStyle w:val="a7"/>
      </w:pPr>
      <w:r>
        <w:t>Единицы измерения следует приводить в системе СИ. Если испол</w:t>
      </w:r>
      <w:r>
        <w:t>ь</w:t>
      </w:r>
      <w:r>
        <w:t xml:space="preserve">зуемые </w:t>
      </w:r>
      <w:proofErr w:type="spellStart"/>
      <w:r>
        <w:t>величиные</w:t>
      </w:r>
      <w:proofErr w:type="spellEnd"/>
      <w:r>
        <w:t xml:space="preserve"> не входят в СИ, то использовать обозначения, прин</w:t>
      </w:r>
      <w:r>
        <w:t>я</w:t>
      </w:r>
      <w:r>
        <w:t>тые в иных стандартах.</w:t>
      </w:r>
      <w:r w:rsidR="00AB0610">
        <w:t xml:space="preserve"> Обозначение единицы</w:t>
      </w:r>
      <w:r w:rsidR="00770C2B">
        <w:t xml:space="preserve"> измерения</w:t>
      </w:r>
      <w:r w:rsidR="00AB0610">
        <w:t xml:space="preserve"> отделяется от числового значения </w:t>
      </w:r>
      <w:r w:rsidR="00770C2B">
        <w:t xml:space="preserve">величины </w:t>
      </w:r>
      <w:r w:rsidR="00AB0610">
        <w:t>пробелом (в том числе</w:t>
      </w:r>
      <w:proofErr w:type="gramStart"/>
      <w:r w:rsidR="00AB0610">
        <w:t>, «%»)</w:t>
      </w:r>
      <w:r w:rsidR="00143554">
        <w:t xml:space="preserve">, </w:t>
      </w:r>
      <w:proofErr w:type="gramEnd"/>
      <w:r w:rsidR="00143554">
        <w:t>за исключ</w:t>
      </w:r>
      <w:r w:rsidR="00143554">
        <w:t>е</w:t>
      </w:r>
      <w:r w:rsidR="00143554">
        <w:t>нием маленьких округлых символов («</w:t>
      </w:r>
      <w:r w:rsidR="00143554">
        <w:sym w:font="Symbol" w:char="F0B0"/>
      </w:r>
      <w:r w:rsidR="00143554">
        <w:t>»), которые могут примыкать вплотную</w:t>
      </w:r>
      <w:r w:rsidR="00AB0610">
        <w:t>. Желательно использовать символ «неразрывный пробел»</w:t>
      </w:r>
      <w:r w:rsidR="00143554">
        <w:t xml:space="preserve"> (сочетание клавиш «</w:t>
      </w:r>
      <w:r w:rsidR="00143554">
        <w:rPr>
          <w:lang w:val="en-US"/>
        </w:rPr>
        <w:t>Ctrl</w:t>
      </w:r>
      <w:r w:rsidR="00143554" w:rsidRPr="00143554">
        <w:t xml:space="preserve"> + </w:t>
      </w:r>
      <w:r w:rsidR="00143554">
        <w:rPr>
          <w:lang w:val="en-US"/>
        </w:rPr>
        <w:t>Shift</w:t>
      </w:r>
      <w:r w:rsidR="00143554" w:rsidRPr="00143554">
        <w:t xml:space="preserve"> + </w:t>
      </w:r>
      <w:r w:rsidR="00143554">
        <w:t xml:space="preserve">Пробел» в </w:t>
      </w:r>
      <w:r w:rsidR="00143554">
        <w:rPr>
          <w:lang w:val="en-US"/>
        </w:rPr>
        <w:t>Word</w:t>
      </w:r>
      <w:r w:rsidR="00143554">
        <w:t>)</w:t>
      </w:r>
      <w:r w:rsidR="00AB0610">
        <w:t>, чтобы число и ед</w:t>
      </w:r>
      <w:r w:rsidR="00AB0610">
        <w:t>и</w:t>
      </w:r>
      <w:r w:rsidR="00AB0610">
        <w:t>ница измерения не могли оказаться на разных строках текста.</w:t>
      </w:r>
      <w:r w:rsidR="0091651E">
        <w:t xml:space="preserve"> Округля</w:t>
      </w:r>
      <w:r w:rsidR="0091651E">
        <w:t>й</w:t>
      </w:r>
      <w:r w:rsidR="0091651E">
        <w:t xml:space="preserve">те дробные числа в соответствии с </w:t>
      </w:r>
      <w:r w:rsidR="00892BB2">
        <w:t xml:space="preserve">реальной </w:t>
      </w:r>
      <w:r w:rsidR="0091651E">
        <w:t xml:space="preserve">точностью вычислений </w:t>
      </w:r>
      <w:r w:rsidR="0091651E">
        <w:lastRenderedPageBreak/>
        <w:t xml:space="preserve">(измерений), но </w:t>
      </w:r>
      <w:r w:rsidR="0079745F">
        <w:t>старайтесь не давать более 2–3 значащих цифр после запятой без необходимости</w:t>
      </w:r>
      <w:r w:rsidR="0091651E">
        <w:t>.</w:t>
      </w:r>
    </w:p>
    <w:p w:rsidR="00FA4DE6" w:rsidRPr="00FA4DE6" w:rsidRDefault="00FA4DE6" w:rsidP="00FA568E">
      <w:pPr>
        <w:pStyle w:val="a7"/>
      </w:pPr>
      <w:r>
        <w:t>В обозначениях единиц измерения и в буквенных обозначениях в</w:t>
      </w:r>
      <w:r>
        <w:t>е</w:t>
      </w:r>
      <w:r>
        <w:t xml:space="preserve">личин нельзя заменять символы одного языка на схожие по начертанию символы другого языка (например, в обозначении градусов по Цельсию буква </w:t>
      </w:r>
      <w:r>
        <w:rPr>
          <w:lang w:val="en-US"/>
        </w:rPr>
        <w:t>C</w:t>
      </w:r>
      <w:r w:rsidRPr="00FA4DE6">
        <w:t xml:space="preserve"> – </w:t>
      </w:r>
      <w:r>
        <w:t>латинская).</w:t>
      </w:r>
    </w:p>
    <w:p w:rsidR="0011142C" w:rsidRDefault="0011142C" w:rsidP="00FA568E">
      <w:pPr>
        <w:pStyle w:val="a7"/>
      </w:pPr>
    </w:p>
    <w:p w:rsidR="0011142C" w:rsidRDefault="0011142C" w:rsidP="00A965C2">
      <w:pPr>
        <w:pStyle w:val="aff9"/>
      </w:pPr>
      <w:r>
        <w:t>Алгоритмы</w:t>
      </w:r>
    </w:p>
    <w:p w:rsidR="0011142C" w:rsidRPr="00143554" w:rsidRDefault="0011142C" w:rsidP="0011142C">
      <w:pPr>
        <w:pStyle w:val="a7"/>
      </w:pPr>
      <w:r>
        <w:t>Алгоритмы могут быть представлены как в текстовом, так и в граф</w:t>
      </w:r>
      <w:r>
        <w:t>и</w:t>
      </w:r>
      <w:r>
        <w:t>ческом виде. Текстовые алгоритмы оформляются как обычный текст (стиль «Основной») или список (стиль «Списки»). Блок-схемы являются рисунками и оформляются по соответствующим правилам.</w:t>
      </w:r>
      <w:r w:rsidR="000B66B0">
        <w:t xml:space="preserve"> При чтении статьи должно быть понятно, где начало, а где конец алгоритма.</w:t>
      </w:r>
      <w:r w:rsidR="00EC0759">
        <w:t xml:space="preserve"> Не сл</w:t>
      </w:r>
      <w:r w:rsidR="00EC0759">
        <w:t>е</w:t>
      </w:r>
      <w:r w:rsidR="00EC0759">
        <w:t>дует включать перегруженные информацией алгоритмы, необходимо обеспечить оптимальный уровень детализации.</w:t>
      </w:r>
      <w:r w:rsidR="00143554" w:rsidRPr="00143554">
        <w:t xml:space="preserve"> </w:t>
      </w:r>
      <w:r w:rsidR="00143554">
        <w:t>Придерживайтесь еди</w:t>
      </w:r>
      <w:r w:rsidR="00143554">
        <w:t>н</w:t>
      </w:r>
      <w:r w:rsidR="00143554">
        <w:t>ства обозначений и сложившихся принципов форматирования, жел</w:t>
      </w:r>
      <w:r w:rsidR="00143554">
        <w:t>а</w:t>
      </w:r>
      <w:r w:rsidR="00143554">
        <w:t>тельно различать операции присваивания и сравнения.</w:t>
      </w:r>
    </w:p>
    <w:p w:rsidR="00257525" w:rsidRDefault="00257525" w:rsidP="00FA568E">
      <w:pPr>
        <w:pStyle w:val="a7"/>
      </w:pPr>
    </w:p>
    <w:p w:rsidR="00257525" w:rsidRDefault="0011142C" w:rsidP="00A965C2">
      <w:pPr>
        <w:pStyle w:val="aff9"/>
      </w:pPr>
      <w:r>
        <w:t>Листинги</w:t>
      </w:r>
      <w:r w:rsidR="00257525">
        <w:t xml:space="preserve"> программ</w:t>
      </w:r>
    </w:p>
    <w:p w:rsidR="00143554" w:rsidRDefault="00EC0759" w:rsidP="00257525">
      <w:pPr>
        <w:pStyle w:val="a7"/>
      </w:pPr>
      <w:r>
        <w:t>В большинст</w:t>
      </w:r>
      <w:r w:rsidR="00351596">
        <w:t>в</w:t>
      </w:r>
      <w:r>
        <w:t xml:space="preserve">е случаев приводить листинг </w:t>
      </w:r>
      <w:r w:rsidR="00351596">
        <w:t xml:space="preserve">конкретной </w:t>
      </w:r>
      <w:r>
        <w:t>программы</w:t>
      </w:r>
      <w:r w:rsidR="00351596">
        <w:t xml:space="preserve"> в научной статье не имеет смысла</w:t>
      </w:r>
      <w:r w:rsidR="00143554">
        <w:t>, математической модели, расчетных формул или алгоритма обычно бывает достаточно</w:t>
      </w:r>
      <w:r w:rsidR="00351596">
        <w:t>. Рекомендуется пок</w:t>
      </w:r>
      <w:r w:rsidR="00351596">
        <w:t>а</w:t>
      </w:r>
      <w:r w:rsidR="00351596">
        <w:t>зать алгоритм решения задачи, алгоритм наиболее значимой части пр</w:t>
      </w:r>
      <w:r w:rsidR="00351596">
        <w:t>о</w:t>
      </w:r>
      <w:r w:rsidR="00351596">
        <w:t>граммы, если она содержит научную ценность. Фрагмент программы можно привести, если используются возможности конкретного языка или предлагаемый вариант программы имеет самостоятельную це</w:t>
      </w:r>
      <w:r w:rsidR="00351596">
        <w:t>н</w:t>
      </w:r>
      <w:r w:rsidR="00351596">
        <w:t>ность, а его представление в виде алгоритма не</w:t>
      </w:r>
      <w:r w:rsidR="004C6033">
        <w:t>рационально</w:t>
      </w:r>
      <w:r w:rsidR="00351596">
        <w:t>.</w:t>
      </w:r>
    </w:p>
    <w:p w:rsidR="00351596" w:rsidRDefault="004C6033" w:rsidP="00257525">
      <w:pPr>
        <w:pStyle w:val="a7"/>
      </w:pPr>
      <w:r>
        <w:t>Длинные листинги недопустимы.</w:t>
      </w:r>
    </w:p>
    <w:p w:rsidR="00257525" w:rsidRDefault="00257525" w:rsidP="00257525">
      <w:pPr>
        <w:pStyle w:val="a7"/>
      </w:pPr>
      <w:r>
        <w:t>Листинги программ рекомендуется приводить в виде текста, набра</w:t>
      </w:r>
      <w:r>
        <w:t>н</w:t>
      </w:r>
      <w:r>
        <w:t>ного</w:t>
      </w:r>
      <w:r w:rsidR="008E0690">
        <w:t xml:space="preserve"> (скопированного из среды разработки)</w:t>
      </w:r>
      <w:r>
        <w:t xml:space="preserve"> </w:t>
      </w:r>
      <w:proofErr w:type="spellStart"/>
      <w:r>
        <w:t>моноширинным</w:t>
      </w:r>
      <w:proofErr w:type="spellEnd"/>
      <w:r>
        <w:t xml:space="preserve"> шрифтом</w:t>
      </w:r>
      <w:r w:rsidR="00244202">
        <w:t xml:space="preserve"> уменьшенного размера</w:t>
      </w:r>
      <w:r w:rsidR="005A6C3C">
        <w:t xml:space="preserve"> (стиль «</w:t>
      </w:r>
      <w:r w:rsidR="008E0690">
        <w:t>Листинг</w:t>
      </w:r>
      <w:r w:rsidR="005A6C3C">
        <w:t>»)</w:t>
      </w:r>
      <w:r>
        <w:t>, а не в виде изображений</w:t>
      </w:r>
      <w:r w:rsidR="008E0690">
        <w:t xml:space="preserve"> –</w:t>
      </w:r>
      <w:r>
        <w:t xml:space="preserve"> за исключением тех случаев, </w:t>
      </w:r>
      <w:r w:rsidR="008E0690">
        <w:t xml:space="preserve">когда </w:t>
      </w:r>
      <w:r>
        <w:t>использование графического предста</w:t>
      </w:r>
      <w:r>
        <w:t>в</w:t>
      </w:r>
      <w:r>
        <w:t>ления является необходимым.</w:t>
      </w:r>
      <w:r w:rsidR="00E96221">
        <w:t xml:space="preserve"> Заголовок листинга оформляется подобно заголовку таблицы (стиль «</w:t>
      </w:r>
      <w:proofErr w:type="spellStart"/>
      <w:r w:rsidR="00E96221">
        <w:t>ТаблицаНазвание</w:t>
      </w:r>
      <w:proofErr w:type="spellEnd"/>
      <w:r w:rsidR="00E96221">
        <w:t>»). При переходе на сл</w:t>
      </w:r>
      <w:r w:rsidR="00E96221">
        <w:t>е</w:t>
      </w:r>
      <w:r w:rsidR="00E96221">
        <w:t>дующую страницу заголовок «Листинг» с номером следует повторить, а далее в скобках написать «продолжение».</w:t>
      </w:r>
      <w:r w:rsidR="001A297F">
        <w:t xml:space="preserve"> </w:t>
      </w:r>
      <w:r w:rsidR="00E96221">
        <w:t>В листинге или в основном тексте ж</w:t>
      </w:r>
      <w:r w:rsidR="001A297F">
        <w:t>елательно давать краткое описание входных и выходных да</w:t>
      </w:r>
      <w:r w:rsidR="001A297F">
        <w:t>н</w:t>
      </w:r>
      <w:r w:rsidR="001A297F">
        <w:t>ных</w:t>
      </w:r>
      <w:r w:rsidR="00E96221">
        <w:t>.</w:t>
      </w:r>
      <w:r w:rsidR="001A297F">
        <w:t xml:space="preserve"> </w:t>
      </w:r>
      <w:r w:rsidR="00E96221">
        <w:t>Л</w:t>
      </w:r>
      <w:r w:rsidR="001A297F">
        <w:t>истинг программы</w:t>
      </w:r>
      <w:r w:rsidR="00D46209">
        <w:t xml:space="preserve"> требуется</w:t>
      </w:r>
      <w:r w:rsidR="00195637">
        <w:t xml:space="preserve"> </w:t>
      </w:r>
      <w:r w:rsidR="00E96221">
        <w:t xml:space="preserve">снабжать </w:t>
      </w:r>
      <w:r w:rsidR="00195637">
        <w:t>небольшими</w:t>
      </w:r>
      <w:r w:rsidR="001A297F">
        <w:t xml:space="preserve"> коммент</w:t>
      </w:r>
      <w:r w:rsidR="001A297F">
        <w:t>а</w:t>
      </w:r>
      <w:r w:rsidR="001A297F">
        <w:t>риями</w:t>
      </w:r>
      <w:r w:rsidR="00244202">
        <w:t xml:space="preserve"> (листинг 1)</w:t>
      </w:r>
      <w:r w:rsidR="001A297F">
        <w:t>.</w:t>
      </w:r>
      <w:r w:rsidR="00244202">
        <w:t xml:space="preserve"> Допустимо приводить только оригинальные листи</w:t>
      </w:r>
      <w:r w:rsidR="00244202">
        <w:t>н</w:t>
      </w:r>
      <w:r w:rsidR="00244202">
        <w:t>ги, написанные авторами и не повторяющие известные решения, алг</w:t>
      </w:r>
      <w:r w:rsidR="00244202">
        <w:t>о</w:t>
      </w:r>
      <w:r w:rsidR="00244202">
        <w:t>ритмы, библиотеки.</w:t>
      </w:r>
      <w:r w:rsidR="00E96221">
        <w:t xml:space="preserve"> На код и алгоритмы других авторов – ссылаться в </w:t>
      </w:r>
      <w:r w:rsidR="00E96221">
        <w:lastRenderedPageBreak/>
        <w:t>тексте, в сносках, а если источник имеет полные выходные данные (журнал, статья, книга), то в списке литературы.</w:t>
      </w:r>
      <w:r w:rsidR="008E0690">
        <w:t xml:space="preserve"> В листинге должны отсутствовать второстепенные действия, не относящиеся напрямую к теме публикации, идентификаторы – быть лаконичны</w:t>
      </w:r>
      <w:r w:rsidR="000B66B0">
        <w:t>ми, с</w:t>
      </w:r>
      <w:r w:rsidR="008E0690">
        <w:t xml:space="preserve"> кратким </w:t>
      </w:r>
      <w:r w:rsidR="000B66B0">
        <w:t>п</w:t>
      </w:r>
      <w:r w:rsidR="008E0690">
        <w:t>о</w:t>
      </w:r>
      <w:r w:rsidR="008E0690">
        <w:t>яснением их назначения</w:t>
      </w:r>
      <w:r w:rsidR="000B66B0">
        <w:t xml:space="preserve"> в тексте или комментариях</w:t>
      </w:r>
      <w:r w:rsidR="008E0690">
        <w:t>.</w:t>
      </w:r>
      <w:r w:rsidR="000B66B0">
        <w:t xml:space="preserve"> Форматирование кода – </w:t>
      </w:r>
      <w:proofErr w:type="gramStart"/>
      <w:r w:rsidR="000B66B0">
        <w:t>аккуратным</w:t>
      </w:r>
      <w:proofErr w:type="gramEnd"/>
      <w:r w:rsidR="000B66B0">
        <w:t>, в общепринятом для данного языка или удобном для восприятия виде.</w:t>
      </w:r>
    </w:p>
    <w:p w:rsidR="00244202" w:rsidRDefault="00244202" w:rsidP="00244202">
      <w:pPr>
        <w:pStyle w:val="a7"/>
      </w:pPr>
    </w:p>
    <w:p w:rsidR="00244202" w:rsidRPr="0011142C" w:rsidRDefault="00244202" w:rsidP="0019035C">
      <w:pPr>
        <w:pStyle w:val="afa"/>
      </w:pPr>
      <w:r>
        <w:t>Листинг 1.</w:t>
      </w:r>
      <w:r w:rsidRPr="0011142C">
        <w:t xml:space="preserve"> П</w:t>
      </w:r>
      <w:r w:rsidR="0011142C">
        <w:t>ример оформления кода программы</w:t>
      </w:r>
    </w:p>
    <w:p w:rsidR="00D46209" w:rsidRPr="00536ADB" w:rsidRDefault="00D46209" w:rsidP="00274D7C">
      <w:pPr>
        <w:pStyle w:val="afff5"/>
        <w:rPr>
          <w:lang w:val="ru-RU"/>
        </w:rPr>
      </w:pPr>
      <w:r w:rsidRPr="00536ADB">
        <w:rPr>
          <w:lang w:val="ru-RU"/>
        </w:rPr>
        <w:t>// Уменьшенный шрифт (стиль "Листинг мелко"), если строки длинные</w:t>
      </w:r>
    </w:p>
    <w:p w:rsidR="00257525" w:rsidRPr="00536ADB" w:rsidRDefault="00257525" w:rsidP="00274D7C">
      <w:pPr>
        <w:pStyle w:val="afff"/>
        <w:rPr>
          <w:lang w:val="ru-RU"/>
        </w:rPr>
      </w:pPr>
      <w:r w:rsidRPr="00274D7C">
        <w:t>Program</w:t>
      </w:r>
      <w:r w:rsidR="00DC26B8" w:rsidRPr="00536ADB">
        <w:rPr>
          <w:lang w:val="ru-RU"/>
        </w:rPr>
        <w:t xml:space="preserve"> </w:t>
      </w:r>
      <w:r w:rsidR="00DC26B8" w:rsidRPr="00274D7C">
        <w:t>Demo</w:t>
      </w:r>
      <w:r w:rsidR="00DC26B8" w:rsidRPr="00536ADB">
        <w:rPr>
          <w:lang w:val="ru-RU"/>
        </w:rPr>
        <w:t>;</w:t>
      </w:r>
      <w:r w:rsidR="001A297F" w:rsidRPr="00536ADB">
        <w:rPr>
          <w:lang w:val="ru-RU"/>
        </w:rPr>
        <w:t xml:space="preserve">                 //</w:t>
      </w:r>
      <w:r w:rsidR="00E96221" w:rsidRPr="00536ADB">
        <w:rPr>
          <w:lang w:val="ru-RU"/>
        </w:rPr>
        <w:t xml:space="preserve"> </w:t>
      </w:r>
      <w:r w:rsidR="00D46209" w:rsidRPr="00536ADB">
        <w:rPr>
          <w:lang w:val="ru-RU"/>
        </w:rPr>
        <w:t>Основной стиль для оформления</w:t>
      </w:r>
    </w:p>
    <w:p w:rsidR="00257525" w:rsidRPr="00536ADB" w:rsidRDefault="00DC26B8" w:rsidP="00274D7C">
      <w:pPr>
        <w:pStyle w:val="afff"/>
        <w:rPr>
          <w:lang w:val="ru-RU"/>
        </w:rPr>
      </w:pPr>
      <w:r w:rsidRPr="00274D7C">
        <w:t>BEGIN</w:t>
      </w:r>
      <w:r w:rsidR="001A297F" w:rsidRPr="00536ADB">
        <w:rPr>
          <w:lang w:val="ru-RU"/>
        </w:rPr>
        <w:t xml:space="preserve">                         //</w:t>
      </w:r>
      <w:r w:rsidR="00E96221" w:rsidRPr="00536ADB">
        <w:rPr>
          <w:lang w:val="ru-RU"/>
        </w:rPr>
        <w:t xml:space="preserve"> </w:t>
      </w:r>
      <w:r w:rsidR="00D46209" w:rsidRPr="00536ADB">
        <w:rPr>
          <w:lang w:val="ru-RU"/>
        </w:rPr>
        <w:t>кода программы (стиль "Листинг")</w:t>
      </w:r>
    </w:p>
    <w:p w:rsidR="00DC26B8" w:rsidRPr="00274D7C" w:rsidRDefault="00DC26B8" w:rsidP="00A75ABA">
      <w:pPr>
        <w:pStyle w:val="afff"/>
      </w:pPr>
      <w:r w:rsidRPr="00536ADB">
        <w:rPr>
          <w:lang w:val="ru-RU"/>
        </w:rPr>
        <w:t xml:space="preserve">  </w:t>
      </w:r>
      <w:proofErr w:type="spellStart"/>
      <w:r w:rsidRPr="00274D7C">
        <w:t>WriteLn</w:t>
      </w:r>
      <w:proofErr w:type="spellEnd"/>
      <w:r w:rsidRPr="00274D7C">
        <w:t xml:space="preserve"> ("Hello, World!")</w:t>
      </w:r>
      <w:proofErr w:type="gramStart"/>
      <w:r w:rsidRPr="00274D7C">
        <w:t>;</w:t>
      </w:r>
      <w:r w:rsidR="009D23A9" w:rsidRPr="00274D7C">
        <w:t xml:space="preserve">  /</w:t>
      </w:r>
      <w:proofErr w:type="gramEnd"/>
      <w:r w:rsidR="009D23A9" w:rsidRPr="00274D7C">
        <w:t xml:space="preserve">/ </w:t>
      </w:r>
      <w:proofErr w:type="spellStart"/>
      <w:r w:rsidR="009D23A9" w:rsidRPr="00274D7C">
        <w:t>Шрифт</w:t>
      </w:r>
      <w:proofErr w:type="spellEnd"/>
      <w:r w:rsidR="009D23A9" w:rsidRPr="00274D7C">
        <w:t xml:space="preserve"> </w:t>
      </w:r>
      <w:r w:rsidR="00A75ABA">
        <w:t>Consolas</w:t>
      </w:r>
      <w:r w:rsidR="009D23A9" w:rsidRPr="00274D7C">
        <w:t xml:space="preserve">, </w:t>
      </w:r>
      <w:r w:rsidR="00A75ABA">
        <w:t>8</w:t>
      </w:r>
      <w:r w:rsidR="009D23A9" w:rsidRPr="00274D7C">
        <w:t xml:space="preserve"> </w:t>
      </w:r>
      <w:proofErr w:type="spellStart"/>
      <w:r w:rsidR="009D23A9" w:rsidRPr="00274D7C">
        <w:t>пт</w:t>
      </w:r>
      <w:proofErr w:type="spellEnd"/>
      <w:r w:rsidR="009D23A9" w:rsidRPr="00274D7C">
        <w:t>.</w:t>
      </w:r>
    </w:p>
    <w:p w:rsidR="00DC26B8" w:rsidRPr="00536ADB" w:rsidRDefault="00DC26B8" w:rsidP="00274D7C">
      <w:pPr>
        <w:pStyle w:val="afff"/>
        <w:rPr>
          <w:lang w:val="ru-RU"/>
        </w:rPr>
      </w:pPr>
      <w:r w:rsidRPr="00274D7C">
        <w:t>END</w:t>
      </w:r>
      <w:r w:rsidRPr="00536ADB">
        <w:rPr>
          <w:lang w:val="ru-RU"/>
        </w:rPr>
        <w:t>.</w:t>
      </w:r>
    </w:p>
    <w:p w:rsidR="000C1DB1" w:rsidRDefault="0011142C" w:rsidP="00A965C2">
      <w:pPr>
        <w:pStyle w:val="aff9"/>
      </w:pPr>
      <w:r>
        <w:t>С</w:t>
      </w:r>
      <w:r w:rsidR="000C1DB1">
        <w:t>пис</w:t>
      </w:r>
      <w:r>
        <w:t>о</w:t>
      </w:r>
      <w:r w:rsidR="000C1DB1">
        <w:t>к литературы</w:t>
      </w:r>
      <w:r w:rsidR="00266DB3">
        <w:t xml:space="preserve"> (важно!)</w:t>
      </w:r>
    </w:p>
    <w:p w:rsidR="00F527E4" w:rsidRDefault="00F527E4" w:rsidP="00F527E4">
      <w:pPr>
        <w:pStyle w:val="a7"/>
      </w:pPr>
      <w:r w:rsidRPr="00721122">
        <w:t xml:space="preserve">Наличие списка литературы, состоящего из </w:t>
      </w:r>
      <w:r w:rsidRPr="00721122">
        <w:rPr>
          <w:b/>
          <w:i/>
        </w:rPr>
        <w:t>3 и более источников,</w:t>
      </w:r>
      <w:r w:rsidRPr="00721122">
        <w:t xml:space="preserve"> обязательно. Не допускается </w:t>
      </w:r>
      <w:proofErr w:type="gramStart"/>
      <w:r w:rsidRPr="00721122">
        <w:t>чрезмерное</w:t>
      </w:r>
      <w:proofErr w:type="gramEnd"/>
      <w:r w:rsidRPr="00721122">
        <w:t xml:space="preserve"> </w:t>
      </w:r>
      <w:proofErr w:type="spellStart"/>
      <w:r w:rsidRPr="00721122">
        <w:t>самоцитирование</w:t>
      </w:r>
      <w:proofErr w:type="spellEnd"/>
      <w:r w:rsidRPr="00721122">
        <w:t xml:space="preserve"> (</w:t>
      </w:r>
      <w:r w:rsidRPr="00721122">
        <w:rPr>
          <w:b/>
          <w:i/>
        </w:rPr>
        <w:t>не более 1/3</w:t>
      </w:r>
      <w:r w:rsidRPr="00721122">
        <w:t xml:space="preserve"> от общего числа источников).</w:t>
      </w:r>
      <w:r>
        <w:t xml:space="preserve"> При этом разумно сослаться на 1–2 раб</w:t>
      </w:r>
      <w:r>
        <w:t>о</w:t>
      </w:r>
      <w:r>
        <w:t>ты своей научной школы, на ряд основополагающих, а также недавно вышедших работ других авторов в исследуемой области, в том числе иностранных.</w:t>
      </w:r>
    </w:p>
    <w:p w:rsidR="000C1DB1" w:rsidRPr="002F48F8" w:rsidRDefault="000C1DB1" w:rsidP="00F527E4">
      <w:pPr>
        <w:pStyle w:val="a7"/>
      </w:pPr>
      <w:r>
        <w:t xml:space="preserve">Ссылки на источники информации по ходу текста указываются в прямоугольных скобках </w:t>
      </w:r>
      <w:r w:rsidRPr="005D426A">
        <w:t>[1]</w:t>
      </w:r>
      <w:r w:rsidR="008F447A">
        <w:t>. Напоминаем, что на каждый источник</w:t>
      </w:r>
      <w:r w:rsidR="004C6033">
        <w:t xml:space="preserve"> из списка литературы</w:t>
      </w:r>
      <w:r w:rsidR="008F447A">
        <w:t xml:space="preserve"> должна присутствовать ссылка</w:t>
      </w:r>
      <w:r w:rsidR="004C6033">
        <w:t xml:space="preserve"> в тексте</w:t>
      </w:r>
      <w:r w:rsidRPr="005D426A">
        <w:t>.</w:t>
      </w:r>
      <w:r w:rsidR="008F447A" w:rsidRPr="008F447A">
        <w:t xml:space="preserve"> </w:t>
      </w:r>
      <w:r>
        <w:t>Следует придерживаться способ</w:t>
      </w:r>
      <w:r w:rsidR="00FA568E">
        <w:t xml:space="preserve">а </w:t>
      </w:r>
      <w:r>
        <w:t>нумерации источников по порядку</w:t>
      </w:r>
      <w:r w:rsidR="00FA568E">
        <w:t xml:space="preserve"> их</w:t>
      </w:r>
      <w:r>
        <w:t xml:space="preserve"> упом</w:t>
      </w:r>
      <w:r>
        <w:t>и</w:t>
      </w:r>
      <w:r>
        <w:t xml:space="preserve">нания в тексте. </w:t>
      </w:r>
      <w:r w:rsidR="001D5658">
        <w:t xml:space="preserve">Не используйте </w:t>
      </w:r>
      <w:proofErr w:type="spellStart"/>
      <w:r w:rsidR="001D5658">
        <w:t>автонумерацию</w:t>
      </w:r>
      <w:proofErr w:type="spellEnd"/>
      <w:r w:rsidR="001D5658">
        <w:t xml:space="preserve">. </w:t>
      </w:r>
      <w:r>
        <w:t>Пронумерованный сп</w:t>
      </w:r>
      <w:r>
        <w:t>и</w:t>
      </w:r>
      <w:r>
        <w:t>сок источников приводится в конце статьи в соответствии с</w:t>
      </w:r>
      <w:r w:rsidR="00F527E4">
        <w:t xml:space="preserve"> примерами далее</w:t>
      </w:r>
      <w:r>
        <w:t>.</w:t>
      </w:r>
      <w:r w:rsidR="002F48F8">
        <w:t xml:space="preserve"> Старайтесь</w:t>
      </w:r>
      <w:r w:rsidR="00F527E4">
        <w:t xml:space="preserve"> указывать всех соавторов при их количестве менее 7,</w:t>
      </w:r>
      <w:r w:rsidR="002F48F8">
        <w:t xml:space="preserve"> избега</w:t>
      </w:r>
      <w:r w:rsidR="00F527E4">
        <w:t>я</w:t>
      </w:r>
      <w:r w:rsidR="002F48F8">
        <w:t xml:space="preserve"> конструкции «и др.»</w:t>
      </w:r>
      <w:r w:rsidR="00F527E4">
        <w:t>,</w:t>
      </w:r>
      <w:r w:rsidR="002F48F8">
        <w:t xml:space="preserve"> </w:t>
      </w:r>
      <w:r w:rsidR="00F527E4">
        <w:t>иначе</w:t>
      </w:r>
      <w:r w:rsidR="002F48F8">
        <w:t xml:space="preserve"> цитирование может оказаться неу</w:t>
      </w:r>
      <w:r w:rsidR="002F48F8">
        <w:t>ч</w:t>
      </w:r>
      <w:r w:rsidR="002F48F8">
        <w:t>тенным для авторов, не указанных в ссылке явным образом.</w:t>
      </w:r>
    </w:p>
    <w:p w:rsidR="000C1DB1" w:rsidRPr="0058401B" w:rsidRDefault="000C1DB1" w:rsidP="00FA568E">
      <w:pPr>
        <w:pStyle w:val="a7"/>
      </w:pPr>
      <w:proofErr w:type="gramStart"/>
      <w:r>
        <w:t>Не забывайте указывать авторов, название материала, название сбо</w:t>
      </w:r>
      <w:r>
        <w:t>р</w:t>
      </w:r>
      <w:r>
        <w:t>ника/журнала/сайта, где размещен материал, место издания (город, и</w:t>
      </w:r>
      <w:r>
        <w:t>з</w:t>
      </w:r>
      <w:r>
        <w:t>дательство), год издания, номер журнала, том книги, номера (если ст</w:t>
      </w:r>
      <w:r>
        <w:t>а</w:t>
      </w:r>
      <w:r>
        <w:t>тья)</w:t>
      </w:r>
      <w:r w:rsidR="001D5658">
        <w:t xml:space="preserve"> или число (если книга) страниц</w:t>
      </w:r>
      <w:r>
        <w:t>.</w:t>
      </w:r>
      <w:proofErr w:type="gramEnd"/>
      <w:r>
        <w:t xml:space="preserve"> </w:t>
      </w:r>
      <w:r w:rsidRPr="00BE521E">
        <w:rPr>
          <w:b/>
          <w:i/>
        </w:rPr>
        <w:t>Неполные библиографически</w:t>
      </w:r>
      <w:r>
        <w:rPr>
          <w:b/>
          <w:i/>
        </w:rPr>
        <w:t>е</w:t>
      </w:r>
      <w:r w:rsidRPr="00BE521E">
        <w:rPr>
          <w:b/>
          <w:i/>
        </w:rPr>
        <w:t xml:space="preserve"> </w:t>
      </w:r>
      <w:r>
        <w:rPr>
          <w:b/>
          <w:i/>
        </w:rPr>
        <w:t>данные, а также отсутствие ссылок на них в тексте</w:t>
      </w:r>
      <w:r w:rsidRPr="00BE521E">
        <w:rPr>
          <w:b/>
          <w:i/>
        </w:rPr>
        <w:t xml:space="preserve"> могут быть причиной </w:t>
      </w:r>
      <w:r w:rsidR="00161568">
        <w:rPr>
          <w:b/>
          <w:i/>
        </w:rPr>
        <w:t>исключения некорректно оформленной ссылки, а в на</w:t>
      </w:r>
      <w:r w:rsidR="00161568">
        <w:rPr>
          <w:b/>
          <w:i/>
        </w:rPr>
        <w:t>и</w:t>
      </w:r>
      <w:r w:rsidR="00161568">
        <w:rPr>
          <w:b/>
          <w:i/>
        </w:rPr>
        <w:t>худшем случае –</w:t>
      </w:r>
      <w:r w:rsidR="00E464DF">
        <w:rPr>
          <w:b/>
          <w:i/>
        </w:rPr>
        <w:t xml:space="preserve"> </w:t>
      </w:r>
      <w:r w:rsidRPr="00BE521E">
        <w:rPr>
          <w:b/>
          <w:i/>
        </w:rPr>
        <w:t>отказ</w:t>
      </w:r>
      <w:r w:rsidR="00E464DF">
        <w:rPr>
          <w:b/>
          <w:i/>
        </w:rPr>
        <w:t>а</w:t>
      </w:r>
      <w:r w:rsidRPr="00BE521E">
        <w:rPr>
          <w:b/>
          <w:i/>
        </w:rPr>
        <w:t xml:space="preserve"> в публикации</w:t>
      </w:r>
      <w:r>
        <w:rPr>
          <w:b/>
          <w:i/>
        </w:rPr>
        <w:t xml:space="preserve"> статьи издательством, даже если оргкомитет </w:t>
      </w:r>
      <w:r w:rsidR="00E464DF">
        <w:rPr>
          <w:b/>
          <w:i/>
        </w:rPr>
        <w:t xml:space="preserve">уже </w:t>
      </w:r>
      <w:r>
        <w:rPr>
          <w:b/>
          <w:i/>
        </w:rPr>
        <w:t xml:space="preserve">одобрил </w:t>
      </w:r>
      <w:r w:rsidR="00161568">
        <w:rPr>
          <w:b/>
          <w:i/>
        </w:rPr>
        <w:t xml:space="preserve">ее </w:t>
      </w:r>
      <w:r>
        <w:rPr>
          <w:b/>
          <w:i/>
        </w:rPr>
        <w:t>содержатель</w:t>
      </w:r>
      <w:r w:rsidR="00161568">
        <w:rPr>
          <w:b/>
          <w:i/>
        </w:rPr>
        <w:t>ную часть</w:t>
      </w:r>
      <w:r w:rsidRPr="00BE521E">
        <w:rPr>
          <w:b/>
          <w:i/>
        </w:rPr>
        <w:t>.</w:t>
      </w:r>
    </w:p>
    <w:p w:rsidR="001D5658" w:rsidRDefault="0093487A" w:rsidP="0093487A">
      <w:pPr>
        <w:pStyle w:val="a7"/>
      </w:pPr>
      <w:proofErr w:type="gramStart"/>
      <w:r w:rsidRPr="00F527E4">
        <w:rPr>
          <w:bCs/>
          <w:iCs/>
        </w:rPr>
        <w:t>В список литературы включаются</w:t>
      </w:r>
      <w:r>
        <w:t xml:space="preserve"> ссылки на: научные публикации (статьи и тезисы, опубликованные в периодических изданиях, сборн</w:t>
      </w:r>
      <w:r>
        <w:t>и</w:t>
      </w:r>
      <w:r>
        <w:t xml:space="preserve">ках, книги, монографии); патенты; диссертации и авторефераты на них; </w:t>
      </w:r>
      <w:r>
        <w:lastRenderedPageBreak/>
        <w:t>статьи и иные публикации в сети Интернет при наличии необходимых выходных данных (фамилии и инициалы авторов, название материала, название сайта или СМИ, дата публикации, постоянная ссылка на по</w:t>
      </w:r>
      <w:r>
        <w:t>л</w:t>
      </w:r>
      <w:r w:rsidR="001D5658">
        <w:t>ный текст статьи).</w:t>
      </w:r>
      <w:proofErr w:type="gramEnd"/>
      <w:r w:rsidR="004C6033">
        <w:t xml:space="preserve"> Допустимо ссылаться на книги, справочники.</w:t>
      </w:r>
    </w:p>
    <w:p w:rsidR="002F48F8" w:rsidRDefault="002F48F8" w:rsidP="0093487A">
      <w:pPr>
        <w:pStyle w:val="a7"/>
      </w:pPr>
    </w:p>
    <w:p w:rsidR="001D5658" w:rsidRPr="008A5620" w:rsidRDefault="001D5658" w:rsidP="001D5658">
      <w:pPr>
        <w:pStyle w:val="a7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</w:pPr>
      <w:proofErr w:type="gramStart"/>
      <w:r w:rsidRPr="008A5620">
        <w:rPr>
          <w:b/>
          <w:i/>
        </w:rPr>
        <w:t>В список литературы не включаются</w:t>
      </w:r>
      <w:r>
        <w:rPr>
          <w:b/>
          <w:i/>
        </w:rPr>
        <w:t>:</w:t>
      </w:r>
      <w:r>
        <w:t xml:space="preserve"> материалы, не имеющие конкретного автора, а также законы, руководства, инструкции, учебно-методические материалы, статьи из словарей и энциклопедий, страницы сайтов производителей, магазинов, каталогов, форумы, </w:t>
      </w:r>
      <w:proofErr w:type="spellStart"/>
      <w:r>
        <w:t>блоги</w:t>
      </w:r>
      <w:proofErr w:type="spellEnd"/>
      <w:r>
        <w:t xml:space="preserve"> и прочие источники, не имеющие научной направленности.</w:t>
      </w:r>
      <w:proofErr w:type="gramEnd"/>
      <w:r w:rsidRPr="008A5620">
        <w:t xml:space="preserve"> </w:t>
      </w:r>
      <w:r>
        <w:t xml:space="preserve">Если у Вас возникает необходимость сослаться на подобные материалы, то ссылки на них оформляются в тексте статьи в скобках или в виде сносок. Нормативные документы, стандарты, учебники </w:t>
      </w:r>
      <w:r w:rsidRPr="00D75595">
        <w:rPr>
          <w:i/>
        </w:rPr>
        <w:t>желательно</w:t>
      </w:r>
      <w:r>
        <w:t xml:space="preserve"> цитировать за пределами списка литературы.</w:t>
      </w:r>
    </w:p>
    <w:p w:rsidR="00F527E4" w:rsidRDefault="00F527E4" w:rsidP="00BD741C">
      <w:pPr>
        <w:pStyle w:val="a7"/>
      </w:pPr>
    </w:p>
    <w:p w:rsidR="003C588D" w:rsidRPr="000027F6" w:rsidRDefault="003C588D" w:rsidP="00BD741C">
      <w:pPr>
        <w:pStyle w:val="a7"/>
      </w:pPr>
      <w:r>
        <w:t>Для электронных ресурсов</w:t>
      </w:r>
      <w:r w:rsidR="00F855CF">
        <w:t xml:space="preserve"> </w:t>
      </w:r>
      <w:r w:rsidR="00F855CF" w:rsidRPr="00F855CF">
        <w:rPr>
          <w:b/>
          <w:bCs/>
          <w:i/>
          <w:iCs/>
        </w:rPr>
        <w:t xml:space="preserve">указывайте </w:t>
      </w:r>
      <w:r w:rsidR="00F855CF" w:rsidRPr="00F855CF">
        <w:rPr>
          <w:b/>
          <w:bCs/>
          <w:i/>
          <w:iCs/>
          <w:lang w:val="en-US"/>
        </w:rPr>
        <w:t>EDN</w:t>
      </w:r>
      <w:r w:rsidR="00F855CF" w:rsidRPr="00F855CF">
        <w:t xml:space="preserve"> (</w:t>
      </w:r>
      <w:proofErr w:type="spellStart"/>
      <w:r w:rsidR="00F855CF" w:rsidRPr="00F855CF">
        <w:t>eLIBRARY</w:t>
      </w:r>
      <w:proofErr w:type="spellEnd"/>
      <w:r w:rsidR="00F855CF" w:rsidRPr="00F855CF">
        <w:t xml:space="preserve"> </w:t>
      </w:r>
      <w:proofErr w:type="spellStart"/>
      <w:r w:rsidR="00F855CF" w:rsidRPr="00F855CF">
        <w:t>Document</w:t>
      </w:r>
      <w:proofErr w:type="spellEnd"/>
      <w:r w:rsidR="00F855CF" w:rsidRPr="00F855CF">
        <w:t xml:space="preserve"> </w:t>
      </w:r>
      <w:proofErr w:type="spellStart"/>
      <w:r w:rsidR="00F855CF" w:rsidRPr="00F855CF">
        <w:t>Number</w:t>
      </w:r>
      <w:proofErr w:type="spellEnd"/>
      <w:r w:rsidR="00F855CF" w:rsidRPr="00F855CF">
        <w:t xml:space="preserve">) – </w:t>
      </w:r>
      <w:r w:rsidR="00F855CF">
        <w:t>буквенный код, присваиваемый</w:t>
      </w:r>
      <w:r w:rsidR="001A43BE">
        <w:t xml:space="preserve"> сервисом</w:t>
      </w:r>
      <w:r w:rsidR="00F855CF" w:rsidRPr="00F855CF">
        <w:t xml:space="preserve"> </w:t>
      </w:r>
      <w:proofErr w:type="spellStart"/>
      <w:r w:rsidR="00F855CF">
        <w:rPr>
          <w:lang w:val="en-US"/>
        </w:rPr>
        <w:t>eLibrary</w:t>
      </w:r>
      <w:proofErr w:type="spellEnd"/>
      <w:r w:rsidR="001A43BE">
        <w:t>.</w:t>
      </w:r>
      <w:proofErr w:type="spellStart"/>
      <w:r w:rsidR="001A43BE">
        <w:rPr>
          <w:lang w:val="en-US"/>
        </w:rPr>
        <w:t>ru</w:t>
      </w:r>
      <w:proofErr w:type="spellEnd"/>
      <w:r w:rsidR="00F855CF" w:rsidRPr="00F855CF">
        <w:t xml:space="preserve"> </w:t>
      </w:r>
      <w:r w:rsidR="001A43BE">
        <w:t xml:space="preserve">всем </w:t>
      </w:r>
      <w:r w:rsidR="00F855CF">
        <w:t xml:space="preserve">индексируемым электронным источникам. При отсутствии </w:t>
      </w:r>
      <w:r w:rsidR="00F855CF">
        <w:rPr>
          <w:lang w:val="en-US"/>
        </w:rPr>
        <w:t>EDN</w:t>
      </w:r>
      <w:r w:rsidR="00F855CF">
        <w:t xml:space="preserve"> или вместе с ним </w:t>
      </w:r>
      <w:r w:rsidR="00F855CF" w:rsidRPr="00F855CF">
        <w:rPr>
          <w:b/>
          <w:bCs/>
          <w:i/>
          <w:iCs/>
        </w:rPr>
        <w:t>указывайте идентификатор</w:t>
      </w:r>
      <w:r w:rsidR="001A43BE">
        <w:rPr>
          <w:b/>
          <w:bCs/>
          <w:i/>
          <w:iCs/>
        </w:rPr>
        <w:t xml:space="preserve"> цифровых объектов</w:t>
      </w:r>
      <w:r w:rsidR="00F855CF" w:rsidRPr="00F855CF">
        <w:rPr>
          <w:b/>
          <w:bCs/>
          <w:i/>
          <w:iCs/>
        </w:rPr>
        <w:t xml:space="preserve"> DOI</w:t>
      </w:r>
      <w:r w:rsidR="00F855CF" w:rsidRPr="00F855CF">
        <w:t xml:space="preserve">, если таковой имеется. </w:t>
      </w:r>
      <w:r w:rsidR="00F855CF">
        <w:t xml:space="preserve">Убедитесь в том, что ссылки по номерам </w:t>
      </w:r>
      <w:r w:rsidR="00F855CF" w:rsidRPr="00F855CF">
        <w:t xml:space="preserve">DOI </w:t>
      </w:r>
      <w:r w:rsidR="00F855CF">
        <w:t xml:space="preserve">и </w:t>
      </w:r>
      <w:r w:rsidR="00F855CF">
        <w:rPr>
          <w:lang w:val="en-US"/>
        </w:rPr>
        <w:t>EDN</w:t>
      </w:r>
      <w:r w:rsidR="00F855CF" w:rsidRPr="00F855CF">
        <w:t xml:space="preserve"> </w:t>
      </w:r>
      <w:r w:rsidR="00F855CF">
        <w:t>рабочие.</w:t>
      </w:r>
      <w:r>
        <w:t xml:space="preserve"> </w:t>
      </w:r>
      <w:r w:rsidR="00F855CF">
        <w:t xml:space="preserve">Только при отсутствии </w:t>
      </w:r>
      <w:r w:rsidR="00F855CF">
        <w:rPr>
          <w:lang w:val="en-US"/>
        </w:rPr>
        <w:t>EDN</w:t>
      </w:r>
      <w:r w:rsidR="00F855CF" w:rsidRPr="00F855CF">
        <w:t xml:space="preserve"> </w:t>
      </w:r>
      <w:r w:rsidR="00F855CF">
        <w:t xml:space="preserve">или </w:t>
      </w:r>
      <w:r w:rsidR="00F855CF">
        <w:rPr>
          <w:lang w:val="en-US"/>
        </w:rPr>
        <w:t>DOI</w:t>
      </w:r>
      <w:r w:rsidR="00F855CF">
        <w:t xml:space="preserve"> для ресурса</w:t>
      </w:r>
      <w:r w:rsidR="00F855CF" w:rsidRPr="00F855CF">
        <w:t xml:space="preserve"> </w:t>
      </w:r>
      <w:r w:rsidR="00F855CF">
        <w:t>указ</w:t>
      </w:r>
      <w:r w:rsidR="00F855CF">
        <w:t>ы</w:t>
      </w:r>
      <w:r w:rsidR="00F855CF">
        <w:t xml:space="preserve">вайте </w:t>
      </w:r>
      <w:r w:rsidR="00F855CF" w:rsidRPr="00F855CF">
        <w:rPr>
          <w:b/>
          <w:bCs/>
          <w:i/>
          <w:iCs/>
          <w:lang w:val="en-US"/>
        </w:rPr>
        <w:t>URL</w:t>
      </w:r>
      <w:r w:rsidR="00F855CF" w:rsidRPr="00F855CF">
        <w:rPr>
          <w:b/>
          <w:bCs/>
          <w:i/>
          <w:iCs/>
        </w:rPr>
        <w:t>-ссылку</w:t>
      </w:r>
      <w:r w:rsidR="00F855CF">
        <w:rPr>
          <w:b/>
          <w:bCs/>
          <w:i/>
          <w:iCs/>
        </w:rPr>
        <w:t xml:space="preserve"> </w:t>
      </w:r>
      <w:r w:rsidR="00F855CF" w:rsidRPr="003C588D">
        <w:rPr>
          <w:b/>
          <w:i/>
        </w:rPr>
        <w:t xml:space="preserve">на </w:t>
      </w:r>
      <w:r w:rsidR="00F855CF">
        <w:rPr>
          <w:b/>
          <w:i/>
        </w:rPr>
        <w:t xml:space="preserve">файл или </w:t>
      </w:r>
      <w:r w:rsidR="001A43BE">
        <w:rPr>
          <w:b/>
          <w:i/>
        </w:rPr>
        <w:t>официальную страницу с описанием</w:t>
      </w:r>
      <w:r w:rsidR="00F855CF">
        <w:rPr>
          <w:b/>
          <w:i/>
        </w:rPr>
        <w:t xml:space="preserve"> </w:t>
      </w:r>
      <w:r w:rsidR="00F855CF" w:rsidRPr="003C588D">
        <w:rPr>
          <w:b/>
          <w:i/>
        </w:rPr>
        <w:t>источник</w:t>
      </w:r>
      <w:r w:rsidR="00F855CF">
        <w:rPr>
          <w:b/>
          <w:i/>
        </w:rPr>
        <w:t>а</w:t>
      </w:r>
      <w:r w:rsidR="001A43BE" w:rsidRPr="001A43BE">
        <w:rPr>
          <w:bCs/>
          <w:iCs/>
        </w:rPr>
        <w:t>, откуда можно получить доступ к полному тексту</w:t>
      </w:r>
      <w:r w:rsidR="00F855CF" w:rsidRPr="001A43BE">
        <w:rPr>
          <w:bCs/>
          <w:iCs/>
        </w:rPr>
        <w:t>.</w:t>
      </w:r>
      <w:r w:rsidR="0093487A" w:rsidRPr="00F855CF">
        <w:t xml:space="preserve"> </w:t>
      </w:r>
      <w:proofErr w:type="gramStart"/>
      <w:r w:rsidR="00F855CF" w:rsidRPr="00F855CF">
        <w:rPr>
          <w:lang w:val="en-US"/>
        </w:rPr>
        <w:t>URL</w:t>
      </w:r>
      <w:r w:rsidR="00F855CF" w:rsidRPr="00F855CF">
        <w:t xml:space="preserve">-ссылка должна быть </w:t>
      </w:r>
      <w:r w:rsidR="0093487A" w:rsidRPr="00F855CF">
        <w:t>точн</w:t>
      </w:r>
      <w:r w:rsidR="00F855CF" w:rsidRPr="00F855CF">
        <w:t>ой</w:t>
      </w:r>
      <w:r w:rsidR="0093487A" w:rsidRPr="00F855CF">
        <w:t>, прям</w:t>
      </w:r>
      <w:r w:rsidR="00F855CF" w:rsidRPr="00F855CF">
        <w:t>ой</w:t>
      </w:r>
      <w:r w:rsidR="001A43BE">
        <w:t xml:space="preserve"> (без необходимости перехода по другим страницам сайта)</w:t>
      </w:r>
      <w:r w:rsidR="0093487A" w:rsidRPr="00F855CF">
        <w:t>.</w:t>
      </w:r>
      <w:proofErr w:type="gramEnd"/>
      <w:r w:rsidR="0093487A">
        <w:t xml:space="preserve"> С</w:t>
      </w:r>
      <w:r>
        <w:t>сылки на титульные страницы сайтов, пои</w:t>
      </w:r>
      <w:r>
        <w:t>с</w:t>
      </w:r>
      <w:r>
        <w:t>ковые и агрегирующие системы не</w:t>
      </w:r>
      <w:r w:rsidR="00BD741C">
        <w:t xml:space="preserve"> допускаются</w:t>
      </w:r>
      <w:r>
        <w:t xml:space="preserve"> (информация на таких страницах быстро меняется)</w:t>
      </w:r>
      <w:r w:rsidR="006E439D">
        <w:t xml:space="preserve"> и, скорее всего, будут удалены</w:t>
      </w:r>
      <w:r w:rsidR="00BD741C">
        <w:t xml:space="preserve"> или перен</w:t>
      </w:r>
      <w:r w:rsidR="00BD741C">
        <w:t>е</w:t>
      </w:r>
      <w:r w:rsidR="00BD741C">
        <w:t>сены в основной текст</w:t>
      </w:r>
      <w:r>
        <w:t xml:space="preserve">. Все символы </w:t>
      </w:r>
      <w:r w:rsidR="00BD741C">
        <w:rPr>
          <w:lang w:val="en-US"/>
        </w:rPr>
        <w:t>URL</w:t>
      </w:r>
      <w:r w:rsidR="00BD741C" w:rsidRPr="00BD741C">
        <w:t>-</w:t>
      </w:r>
      <w:r>
        <w:t>адреса приводите в удобоч</w:t>
      </w:r>
      <w:r>
        <w:t>и</w:t>
      </w:r>
      <w:r>
        <w:t>таемом виде, а не в формате «</w:t>
      </w:r>
      <w:r w:rsidRPr="0058401B">
        <w:t>%28%31%16…</w:t>
      </w:r>
      <w:r>
        <w:t>». После адреса указывайте дату последнего обращения к ресурсу, например: «</w:t>
      </w:r>
      <w:r>
        <w:rPr>
          <w:lang w:val="en-US"/>
        </w:rPr>
        <w:t>http</w:t>
      </w:r>
      <w:r w:rsidRPr="0058401B">
        <w:t>://</w:t>
      </w:r>
      <w:r>
        <w:rPr>
          <w:lang w:val="en-US"/>
        </w:rPr>
        <w:t>www</w:t>
      </w:r>
      <w:r w:rsidRPr="0058401B">
        <w:t>.</w:t>
      </w:r>
      <w:r>
        <w:rPr>
          <w:lang w:val="en-US"/>
        </w:rPr>
        <w:t>book</w:t>
      </w:r>
      <w:r w:rsidRPr="0058401B">
        <w:t>.</w:t>
      </w:r>
      <w:proofErr w:type="spellStart"/>
      <w:r>
        <w:rPr>
          <w:lang w:val="en-US"/>
        </w:rPr>
        <w:t>ru</w:t>
      </w:r>
      <w:proofErr w:type="spellEnd"/>
      <w:r w:rsidRPr="0058401B">
        <w:t>/</w:t>
      </w:r>
      <w:r>
        <w:rPr>
          <w:lang w:val="en-US"/>
        </w:rPr>
        <w:t>document</w:t>
      </w:r>
      <w:r w:rsidRPr="0058401B">
        <w:t>.</w:t>
      </w:r>
      <w:proofErr w:type="spellStart"/>
      <w:r>
        <w:rPr>
          <w:lang w:val="en-US"/>
        </w:rPr>
        <w:t>pdf</w:t>
      </w:r>
      <w:proofErr w:type="spellEnd"/>
      <w:r w:rsidRPr="0058401B">
        <w:t xml:space="preserve"> </w:t>
      </w:r>
      <w:r>
        <w:t>(дата обращения: 20.05.2015)».</w:t>
      </w:r>
      <w:r w:rsidR="00114175">
        <w:t xml:space="preserve"> </w:t>
      </w:r>
      <w:r w:rsidR="00664487">
        <w:t>Важно</w:t>
      </w:r>
      <w:r w:rsidR="00114175">
        <w:t xml:space="preserve"> указать и дату размещения цитируемого</w:t>
      </w:r>
      <w:r w:rsidR="00664487">
        <w:t xml:space="preserve"> электронного источника, если она известна.</w:t>
      </w:r>
    </w:p>
    <w:p w:rsidR="00473A7A" w:rsidRDefault="00B62CBC" w:rsidP="00473A7A">
      <w:pPr>
        <w:pStyle w:val="a7"/>
      </w:pPr>
      <w:r>
        <w:t>Ссылку на источник следует указывать на том языке, на котором н</w:t>
      </w:r>
      <w:r>
        <w:t>а</w:t>
      </w:r>
      <w:r>
        <w:t>писано цитируемое издание</w:t>
      </w:r>
      <w:r w:rsidR="001B42C1">
        <w:t>.</w:t>
      </w:r>
      <w:r>
        <w:t xml:space="preserve"> </w:t>
      </w:r>
      <w:r w:rsidR="001B42C1">
        <w:t>Е</w:t>
      </w:r>
      <w:r>
        <w:t>сли название содержит символы</w:t>
      </w:r>
      <w:r w:rsidR="001B42C1">
        <w:t>, отли</w:t>
      </w:r>
      <w:r w:rsidR="001B42C1">
        <w:t>ч</w:t>
      </w:r>
      <w:r w:rsidR="001B42C1">
        <w:t>ные от</w:t>
      </w:r>
      <w:r>
        <w:t xml:space="preserve"> кириллицы или латиницы</w:t>
      </w:r>
      <w:r w:rsidR="001B42C1">
        <w:t>, то в квадратных скобках нужно пр</w:t>
      </w:r>
      <w:r w:rsidR="001B42C1">
        <w:t>и</w:t>
      </w:r>
      <w:r w:rsidR="001B42C1">
        <w:t>вести перевод этого названия</w:t>
      </w:r>
      <w:r>
        <w:t>.</w:t>
      </w:r>
    </w:p>
    <w:p w:rsidR="00B62CBC" w:rsidRDefault="00473A7A" w:rsidP="008D72CD">
      <w:pPr>
        <w:pStyle w:val="a7"/>
      </w:pPr>
      <w:r>
        <w:t xml:space="preserve">Существует практика </w:t>
      </w:r>
      <w:r w:rsidR="008D72CD">
        <w:t xml:space="preserve">издания </w:t>
      </w:r>
      <w:r>
        <w:t>перевод</w:t>
      </w:r>
      <w:r w:rsidR="008D72CD">
        <w:t>ов</w:t>
      </w:r>
      <w:r>
        <w:t xml:space="preserve"> статей и книг на друг</w:t>
      </w:r>
      <w:r w:rsidR="008D72CD">
        <w:t>ие</w:t>
      </w:r>
      <w:r>
        <w:t xml:space="preserve"> язык</w:t>
      </w:r>
      <w:r w:rsidR="008D72CD">
        <w:t>и</w:t>
      </w:r>
      <w:r>
        <w:t xml:space="preserve">. </w:t>
      </w:r>
      <w:r w:rsidR="008D72CD">
        <w:t>При цитировании таких изданий следует отличать о</w:t>
      </w:r>
      <w:r w:rsidR="00B62CBC">
        <w:t xml:space="preserve">ригинальное </w:t>
      </w:r>
      <w:r w:rsidR="008D72CD">
        <w:t>произведение от его переводной версии –</w:t>
      </w:r>
      <w:r w:rsidR="00B62CBC">
        <w:t xml:space="preserve"> их</w:t>
      </w:r>
      <w:r w:rsidR="008D72CD">
        <w:t xml:space="preserve"> библиографические данные различны, их</w:t>
      </w:r>
      <w:r w:rsidR="00B62CBC">
        <w:t xml:space="preserve"> нельзя смешивать в одной ссылке. Например, если </w:t>
      </w:r>
      <w:r w:rsidR="008D72CD">
        <w:t>цитир</w:t>
      </w:r>
      <w:r w:rsidR="008D72CD">
        <w:t>у</w:t>
      </w:r>
      <w:r w:rsidR="008D72CD">
        <w:lastRenderedPageBreak/>
        <w:t xml:space="preserve">ется </w:t>
      </w:r>
      <w:r w:rsidR="00B62CBC">
        <w:t>зарубежная книга</w:t>
      </w:r>
      <w:r w:rsidR="008D72CD">
        <w:t>,</w:t>
      </w:r>
      <w:r w:rsidR="00B62CBC">
        <w:t xml:space="preserve"> издан</w:t>
      </w:r>
      <w:r w:rsidR="008D72CD">
        <w:t>н</w:t>
      </w:r>
      <w:r w:rsidR="00B62CBC">
        <w:t>а</w:t>
      </w:r>
      <w:r w:rsidR="008D72CD">
        <w:t>я</w:t>
      </w:r>
      <w:r w:rsidR="00B62CBC">
        <w:t xml:space="preserve"> в России в переводе, то </w:t>
      </w:r>
      <w:r w:rsidR="008D72CD">
        <w:t>этот</w:t>
      </w:r>
      <w:r w:rsidR="00B62CBC">
        <w:t xml:space="preserve"> </w:t>
      </w:r>
      <w:r w:rsidR="008D72CD">
        <w:t xml:space="preserve">перевод </w:t>
      </w:r>
      <w:r w:rsidR="00B62CBC">
        <w:t>имеет выходные данные на русском языке</w:t>
      </w:r>
      <w:r w:rsidR="008D72CD">
        <w:t>,</w:t>
      </w:r>
      <w:r w:rsidR="00B62CBC">
        <w:t xml:space="preserve"> и именно их следует прив</w:t>
      </w:r>
      <w:r w:rsidR="00B62CBC">
        <w:t>о</w:t>
      </w:r>
      <w:r w:rsidR="00B62CBC">
        <w:t>дить. Напротив, если цитируется первоисточник этого издания, выше</w:t>
      </w:r>
      <w:r w:rsidR="00B62CBC">
        <w:t>д</w:t>
      </w:r>
      <w:r w:rsidR="00B62CBC">
        <w:t>ший в свет за рубежом, то следует цитировать выходные данные перв</w:t>
      </w:r>
      <w:r w:rsidR="00B62CBC">
        <w:t>о</w:t>
      </w:r>
      <w:r w:rsidR="00B62CBC">
        <w:t>источника</w:t>
      </w:r>
      <w:r w:rsidR="008D72CD">
        <w:t xml:space="preserve"> на языке оригинала (в квадратных скобках можно </w:t>
      </w:r>
      <w:proofErr w:type="spellStart"/>
      <w:r w:rsidR="008D72CD">
        <w:t>привети</w:t>
      </w:r>
      <w:proofErr w:type="spellEnd"/>
      <w:r w:rsidR="008D72CD">
        <w:t xml:space="preserve"> перевод этих данных на русский язык)</w:t>
      </w:r>
      <w:r w:rsidR="00B62CBC">
        <w:t>. Другой пример. Некоторые жу</w:t>
      </w:r>
      <w:r w:rsidR="00B62CBC">
        <w:t>р</w:t>
      </w:r>
      <w:r w:rsidR="00B62CBC">
        <w:t xml:space="preserve">налы публикуют переводные версии </w:t>
      </w:r>
      <w:r>
        <w:t xml:space="preserve">своих </w:t>
      </w:r>
      <w:r w:rsidR="00B62CBC">
        <w:t xml:space="preserve">статей в </w:t>
      </w:r>
      <w:r>
        <w:t xml:space="preserve">зарубежных и </w:t>
      </w:r>
      <w:r w:rsidR="00B62CBC">
        <w:t>ме</w:t>
      </w:r>
      <w:r w:rsidR="00B62CBC">
        <w:t>ж</w:t>
      </w:r>
      <w:r w:rsidR="00B62CBC">
        <w:t>дународных журнал</w:t>
      </w:r>
      <w:r>
        <w:t>ах</w:t>
      </w:r>
      <w:r w:rsidR="00B62CBC">
        <w:t xml:space="preserve">, </w:t>
      </w:r>
      <w:r>
        <w:t>которые по факту являются отдельными изд</w:t>
      </w:r>
      <w:r>
        <w:t>а</w:t>
      </w:r>
      <w:r>
        <w:t>ниями со своими</w:t>
      </w:r>
      <w:r w:rsidR="00B62CBC">
        <w:t xml:space="preserve"> названия</w:t>
      </w:r>
      <w:r>
        <w:t>ми, нумерацией, правилами оформления, с</w:t>
      </w:r>
      <w:r>
        <w:t>о</w:t>
      </w:r>
      <w:r>
        <w:t>держанием и т.д</w:t>
      </w:r>
      <w:r w:rsidR="00B62CBC">
        <w:t xml:space="preserve">. </w:t>
      </w:r>
      <w:r>
        <w:t>П</w:t>
      </w:r>
      <w:r w:rsidR="00B62CBC">
        <w:t>ри цитировании следует различать и не смешивать выходные данные, особенно если они на разных языках.</w:t>
      </w:r>
    </w:p>
    <w:p w:rsidR="00F36DFC" w:rsidRDefault="00F36DFC" w:rsidP="003C588D">
      <w:pPr>
        <w:pStyle w:val="a7"/>
      </w:pPr>
      <w:r>
        <w:t>Ссылайтесь на оригинальный источник, а не на его копию. Если ст</w:t>
      </w:r>
      <w:r>
        <w:t>а</w:t>
      </w:r>
      <w:r>
        <w:t xml:space="preserve">тья опубликована в журнале, то укажите название журнала, а не просто адрес </w:t>
      </w:r>
      <w:proofErr w:type="spellStart"/>
      <w:proofErr w:type="gramStart"/>
      <w:r>
        <w:t>интернет-страницы</w:t>
      </w:r>
      <w:proofErr w:type="spellEnd"/>
      <w:proofErr w:type="gramEnd"/>
      <w:r>
        <w:t>, повторяющей содержание оригинальной ст</w:t>
      </w:r>
      <w:r>
        <w:t>а</w:t>
      </w:r>
      <w:r>
        <w:t>тьи.</w:t>
      </w:r>
      <w:r w:rsidR="00BD741C">
        <w:t xml:space="preserve"> Для печатных журналов приводить </w:t>
      </w:r>
      <w:r w:rsidR="00BD741C">
        <w:rPr>
          <w:lang w:val="en-US"/>
        </w:rPr>
        <w:t>URL</w:t>
      </w:r>
      <w:r w:rsidR="00BD741C">
        <w:t xml:space="preserve"> электронной копии статьи не требуется, в ссылке достаточно указать данные её печатного ориг</w:t>
      </w:r>
      <w:r w:rsidR="00BD741C">
        <w:t>и</w:t>
      </w:r>
      <w:r w:rsidR="00BD741C">
        <w:t>нала.</w:t>
      </w:r>
    </w:p>
    <w:p w:rsidR="00BD741C" w:rsidRPr="00BD741C" w:rsidRDefault="008A5777" w:rsidP="008A5777">
      <w:pPr>
        <w:pStyle w:val="a7"/>
      </w:pPr>
      <w:r>
        <w:t xml:space="preserve">В случае </w:t>
      </w:r>
      <w:proofErr w:type="spellStart"/>
      <w:r>
        <w:t>вариантивности</w:t>
      </w:r>
      <w:proofErr w:type="spellEnd"/>
      <w:r>
        <w:t xml:space="preserve"> н</w:t>
      </w:r>
      <w:r w:rsidR="00BD741C">
        <w:t>аписани</w:t>
      </w:r>
      <w:r>
        <w:t>я</w:t>
      </w:r>
      <w:r w:rsidR="00BD741C">
        <w:t xml:space="preserve"> </w:t>
      </w:r>
      <w:r>
        <w:t xml:space="preserve">имен и </w:t>
      </w:r>
      <w:r w:rsidR="00BD741C">
        <w:t>фамилий авторов</w:t>
      </w:r>
      <w:r>
        <w:t xml:space="preserve"> (н</w:t>
      </w:r>
      <w:r>
        <w:t>а</w:t>
      </w:r>
      <w:r>
        <w:t>пример, с буквами «е» и «ё» или в переводах на иностранный язык)</w:t>
      </w:r>
      <w:r w:rsidR="00BD741C">
        <w:t xml:space="preserve">, </w:t>
      </w:r>
      <w:r>
        <w:t>и</w:t>
      </w:r>
      <w:r>
        <w:t>с</w:t>
      </w:r>
      <w:r>
        <w:t>пользуйте в точности вариант написания из</w:t>
      </w:r>
      <w:r w:rsidR="00BD741C">
        <w:t xml:space="preserve"> цитируемой стать</w:t>
      </w:r>
      <w:r>
        <w:t>и</w:t>
      </w:r>
      <w:r w:rsidR="00BD741C">
        <w:t>.</w:t>
      </w:r>
      <w:r>
        <w:t xml:space="preserve"> Также особое внимание уделите отсутствию опечаток в наименовании цит</w:t>
      </w:r>
      <w:r>
        <w:t>и</w:t>
      </w:r>
      <w:r>
        <w:t>руемого источника, ошибкам при указании номеров страниц, года в</w:t>
      </w:r>
      <w:r>
        <w:t>ы</w:t>
      </w:r>
      <w:r>
        <w:t>пуска и т.д.</w:t>
      </w:r>
    </w:p>
    <w:p w:rsidR="00721122" w:rsidRPr="00721122" w:rsidRDefault="00721122" w:rsidP="00721122">
      <w:pPr>
        <w:pStyle w:val="a7"/>
      </w:pPr>
      <w:r>
        <w:t>Примеры оформления ссылок приведены ниже, непосредственно в разделе «Список литературы»</w:t>
      </w:r>
      <w:r w:rsidR="00B6083D">
        <w:t xml:space="preserve">: книги </w:t>
      </w:r>
      <w:r w:rsidR="00B6083D" w:rsidRPr="00B6083D">
        <w:t xml:space="preserve">[1], </w:t>
      </w:r>
      <w:r w:rsidR="00B6083D">
        <w:t xml:space="preserve">статьи из журналов </w:t>
      </w:r>
      <w:r w:rsidR="00B6083D" w:rsidRPr="00B6083D">
        <w:t>[2–3]</w:t>
      </w:r>
      <w:r w:rsidR="00B6083D">
        <w:t>, ст</w:t>
      </w:r>
      <w:r w:rsidR="00B6083D">
        <w:t>а</w:t>
      </w:r>
      <w:r w:rsidR="00B6083D">
        <w:t>тьи в сборниках конференций [</w:t>
      </w:r>
      <w:r w:rsidR="00B6083D" w:rsidRPr="00B6083D">
        <w:t xml:space="preserve">4], </w:t>
      </w:r>
      <w:r w:rsidR="00B6083D">
        <w:t xml:space="preserve">статьи в интернете </w:t>
      </w:r>
      <w:r w:rsidR="00B6083D" w:rsidRPr="00B6083D">
        <w:t xml:space="preserve">[5], </w:t>
      </w:r>
      <w:r w:rsidR="00B6083D">
        <w:t xml:space="preserve">патенты </w:t>
      </w:r>
      <w:r w:rsidR="00B6083D" w:rsidRPr="00B6083D">
        <w:t>[6</w:t>
      </w:r>
      <w:r w:rsidR="00B6083D">
        <w:t>–</w:t>
      </w:r>
      <w:r w:rsidR="00B6083D" w:rsidRPr="00B6083D">
        <w:t>7]</w:t>
      </w:r>
      <w:r w:rsidR="00B6083D">
        <w:t xml:space="preserve">, диссертации </w:t>
      </w:r>
      <w:r w:rsidR="00B6083D" w:rsidRPr="00B6083D">
        <w:t>[8]</w:t>
      </w:r>
      <w:r w:rsidR="00B6083D">
        <w:t xml:space="preserve">, авторефераты диссертаций </w:t>
      </w:r>
      <w:r w:rsidR="00B6083D" w:rsidRPr="00B6083D">
        <w:t>[9]</w:t>
      </w:r>
      <w:r>
        <w:t>.</w:t>
      </w:r>
    </w:p>
    <w:p w:rsidR="0091651E" w:rsidRDefault="0091651E" w:rsidP="00FA568E">
      <w:pPr>
        <w:pStyle w:val="a7"/>
      </w:pPr>
    </w:p>
    <w:p w:rsidR="0091651E" w:rsidRDefault="0091651E" w:rsidP="00A965C2">
      <w:pPr>
        <w:pStyle w:val="aff7"/>
      </w:pPr>
      <w:r w:rsidRPr="00A965C2">
        <w:t>Выводы</w:t>
      </w:r>
    </w:p>
    <w:p w:rsidR="0091651E" w:rsidRDefault="0079745F" w:rsidP="00FA568E">
      <w:pPr>
        <w:pStyle w:val="a7"/>
      </w:pPr>
      <w:r>
        <w:t>В заключительной части статьи обязательно де</w:t>
      </w:r>
      <w:r w:rsidR="00530411">
        <w:t>л</w:t>
      </w:r>
      <w:r>
        <w:t>аются выводы, отр</w:t>
      </w:r>
      <w:r>
        <w:t>а</w:t>
      </w:r>
      <w:r>
        <w:t>жающие результаты исследования по существу. Желательно, чтобы в выводах прослеживались элементы научной новизны, чтобы они могли служить опорой для дальнейш</w:t>
      </w:r>
      <w:r w:rsidR="00C96037">
        <w:t>их научных изысканий</w:t>
      </w:r>
      <w:r>
        <w:t>.</w:t>
      </w:r>
    </w:p>
    <w:p w:rsidR="00BE521E" w:rsidRDefault="00BE521E" w:rsidP="001D5658">
      <w:pPr>
        <w:pStyle w:val="a7"/>
      </w:pPr>
    </w:p>
    <w:p w:rsidR="00BE521E" w:rsidRPr="001D5658" w:rsidRDefault="00BE521E" w:rsidP="00A965C2">
      <w:pPr>
        <w:pStyle w:val="aff7"/>
      </w:pPr>
      <w:r w:rsidRPr="001D5658">
        <w:t>Благодарности</w:t>
      </w:r>
    </w:p>
    <w:p w:rsidR="00BE521E" w:rsidRDefault="00307069" w:rsidP="00FA568E">
      <w:pPr>
        <w:pStyle w:val="a7"/>
      </w:pPr>
      <w:r>
        <w:t>Данный раздел предназначен для</w:t>
      </w:r>
      <w:r w:rsidR="00BE521E">
        <w:t xml:space="preserve"> выраж</w:t>
      </w:r>
      <w:r>
        <w:t>ения</w:t>
      </w:r>
      <w:r w:rsidR="00BE521E">
        <w:t xml:space="preserve"> благодарности или п</w:t>
      </w:r>
      <w:r w:rsidR="00BE521E">
        <w:t>о</w:t>
      </w:r>
      <w:r w:rsidR="00BE521E">
        <w:t>свящ</w:t>
      </w:r>
      <w:r>
        <w:t>ения</w:t>
      </w:r>
      <w:r w:rsidR="00BE521E">
        <w:t xml:space="preserve"> сво</w:t>
      </w:r>
      <w:r>
        <w:t>его</w:t>
      </w:r>
      <w:r w:rsidR="00BE521E">
        <w:t xml:space="preserve"> труд</w:t>
      </w:r>
      <w:r>
        <w:t>а</w:t>
      </w:r>
      <w:r w:rsidR="00BE521E">
        <w:t xml:space="preserve"> </w:t>
      </w:r>
      <w:r w:rsidR="002F48F8">
        <w:t>персонам, не вошедшим в число соавторов ст</w:t>
      </w:r>
      <w:r w:rsidR="002F48F8">
        <w:t>а</w:t>
      </w:r>
      <w:r w:rsidR="002F48F8">
        <w:t>тьи</w:t>
      </w:r>
      <w:r>
        <w:t xml:space="preserve"> (например, научному руководителю, колле</w:t>
      </w:r>
      <w:r w:rsidR="002F48F8">
        <w:t>ге и т.д.)</w:t>
      </w:r>
      <w:r w:rsidR="00BE521E">
        <w:t>.</w:t>
      </w:r>
    </w:p>
    <w:p w:rsidR="00D67450" w:rsidRPr="00692C17" w:rsidRDefault="00D67450" w:rsidP="00F86410">
      <w:pPr>
        <w:pStyle w:val="aff1"/>
      </w:pPr>
      <w:r w:rsidRPr="006D4E1B">
        <w:t>Работа</w:t>
      </w:r>
      <w:r w:rsidRPr="00692C17">
        <w:t xml:space="preserve"> </w:t>
      </w:r>
      <w:r w:rsidRPr="00B625B8">
        <w:t>выполнена</w:t>
      </w:r>
      <w:r w:rsidR="00455A57">
        <w:t xml:space="preserve"> </w:t>
      </w:r>
      <w:r w:rsidR="009D314C">
        <w:t xml:space="preserve">при </w:t>
      </w:r>
      <w:r w:rsidR="009D314C" w:rsidRPr="00F86410">
        <w:t>поддержке</w:t>
      </w:r>
      <w:r w:rsidR="00455A57">
        <w:t>…</w:t>
      </w:r>
      <w:r w:rsidR="0012464C">
        <w:t xml:space="preserve"> (ссылки на гранты, </w:t>
      </w:r>
      <w:r w:rsidR="00284D96">
        <w:t xml:space="preserve">проекты, </w:t>
      </w:r>
      <w:r w:rsidR="0012464C">
        <w:t>спонсоров</w:t>
      </w:r>
      <w:r w:rsidR="0093487A">
        <w:t xml:space="preserve"> указывайте здесь</w:t>
      </w:r>
      <w:r w:rsidR="0012464C">
        <w:t>).</w:t>
      </w:r>
    </w:p>
    <w:p w:rsidR="00220321" w:rsidRPr="003F55DD" w:rsidRDefault="00220321" w:rsidP="00F86410">
      <w:pPr>
        <w:pStyle w:val="af8"/>
      </w:pPr>
      <w:r w:rsidRPr="00F86410">
        <w:lastRenderedPageBreak/>
        <w:t>Список</w:t>
      </w:r>
      <w:r w:rsidRPr="003F55DD">
        <w:t xml:space="preserve"> </w:t>
      </w:r>
      <w:r w:rsidR="00274D7C">
        <w:t>источников</w:t>
      </w:r>
    </w:p>
    <w:p w:rsidR="00220321" w:rsidRPr="003F55DD" w:rsidRDefault="009D23A9" w:rsidP="00904D26">
      <w:pPr>
        <w:pStyle w:val="-"/>
      </w:pPr>
      <w:r>
        <w:tab/>
      </w:r>
      <w:r w:rsidR="00F86410" w:rsidRPr="00F86410">
        <w:t>1</w:t>
      </w:r>
      <w:r w:rsidR="00844F9E">
        <w:t>.</w:t>
      </w:r>
      <w:r>
        <w:tab/>
      </w:r>
      <w:r w:rsidR="00220321" w:rsidRPr="00844F9E">
        <w:rPr>
          <w:i/>
        </w:rPr>
        <w:t>Ландау</w:t>
      </w:r>
      <w:r w:rsidR="00B6083D">
        <w:rPr>
          <w:i/>
        </w:rPr>
        <w:t>,</w:t>
      </w:r>
      <w:r w:rsidR="00A769E8">
        <w:rPr>
          <w:i/>
        </w:rPr>
        <w:t> </w:t>
      </w:r>
      <w:r w:rsidR="00220321" w:rsidRPr="00844F9E">
        <w:rPr>
          <w:i/>
        </w:rPr>
        <w:t>Л.</w:t>
      </w:r>
      <w:r w:rsidR="00A769E8">
        <w:rPr>
          <w:i/>
        </w:rPr>
        <w:t> </w:t>
      </w:r>
      <w:r w:rsidR="00220321" w:rsidRPr="00844F9E">
        <w:rPr>
          <w:i/>
        </w:rPr>
        <w:t>Д.</w:t>
      </w:r>
      <w:r w:rsidR="00220321" w:rsidRPr="003F55DD">
        <w:t xml:space="preserve"> Теория упругости / Л.</w:t>
      </w:r>
      <w:r w:rsidR="00892BB2">
        <w:rPr>
          <w:lang w:val="en-US"/>
        </w:rPr>
        <w:t> </w:t>
      </w:r>
      <w:r w:rsidR="00220321" w:rsidRPr="003F55DD">
        <w:t>Д.</w:t>
      </w:r>
      <w:r w:rsidR="00844F9E">
        <w:t> </w:t>
      </w:r>
      <w:r w:rsidR="00220321" w:rsidRPr="003F55DD">
        <w:t>Ландау, Е.</w:t>
      </w:r>
      <w:r w:rsidR="00892BB2">
        <w:rPr>
          <w:lang w:val="en-US"/>
        </w:rPr>
        <w:t> </w:t>
      </w:r>
      <w:r w:rsidR="00220321" w:rsidRPr="003F55DD">
        <w:t>М.</w:t>
      </w:r>
      <w:r w:rsidR="00844F9E">
        <w:t> </w:t>
      </w:r>
      <w:r w:rsidR="00220321" w:rsidRPr="003F55DD">
        <w:t xml:space="preserve">Лифшиц. </w:t>
      </w:r>
      <w:r w:rsidR="00844F9E">
        <w:t>–</w:t>
      </w:r>
      <w:r w:rsidR="00220321" w:rsidRPr="003F55DD">
        <w:t xml:space="preserve"> М</w:t>
      </w:r>
      <w:r w:rsidR="00904D26">
        <w:t>осква</w:t>
      </w:r>
      <w:proofErr w:type="gramStart"/>
      <w:r w:rsidR="00904D26">
        <w:t> </w:t>
      </w:r>
      <w:r w:rsidR="00220321" w:rsidRPr="003F55DD">
        <w:t>:</w:t>
      </w:r>
      <w:proofErr w:type="gramEnd"/>
      <w:r w:rsidR="00220321" w:rsidRPr="003F55DD">
        <w:t xml:space="preserve"> Наука, 1965. </w:t>
      </w:r>
      <w:r w:rsidR="00844F9E">
        <w:t>–</w:t>
      </w:r>
      <w:r w:rsidR="00A769E8">
        <w:t xml:space="preserve"> 204</w:t>
      </w:r>
      <w:r w:rsidR="00A769E8">
        <w:rPr>
          <w:lang w:val="en-US"/>
        </w:rPr>
        <w:t> </w:t>
      </w:r>
      <w:proofErr w:type="gramStart"/>
      <w:r w:rsidR="00220321" w:rsidRPr="003F55DD">
        <w:t>с</w:t>
      </w:r>
      <w:proofErr w:type="gramEnd"/>
      <w:r w:rsidR="00220321" w:rsidRPr="003F55DD">
        <w:t>.</w:t>
      </w:r>
    </w:p>
    <w:p w:rsidR="009D314C" w:rsidRPr="00A0416B" w:rsidRDefault="009D23A9" w:rsidP="00F86410">
      <w:pPr>
        <w:pStyle w:val="-"/>
      </w:pPr>
      <w:r>
        <w:tab/>
      </w:r>
      <w:r w:rsidR="00844F9E">
        <w:t>2.</w:t>
      </w:r>
      <w:r>
        <w:tab/>
      </w:r>
      <w:r w:rsidR="00220321" w:rsidRPr="00844F9E">
        <w:rPr>
          <w:i/>
        </w:rPr>
        <w:t>Муравьева</w:t>
      </w:r>
      <w:r w:rsidR="00B6083D">
        <w:rPr>
          <w:i/>
        </w:rPr>
        <w:t>,</w:t>
      </w:r>
      <w:r w:rsidR="00A769E8">
        <w:rPr>
          <w:i/>
        </w:rPr>
        <w:t> </w:t>
      </w:r>
      <w:r w:rsidR="00220321" w:rsidRPr="00844F9E">
        <w:rPr>
          <w:i/>
        </w:rPr>
        <w:t>О.</w:t>
      </w:r>
      <w:r w:rsidR="00A769E8">
        <w:rPr>
          <w:i/>
        </w:rPr>
        <w:t> </w:t>
      </w:r>
      <w:r w:rsidR="00220321" w:rsidRPr="00844F9E">
        <w:rPr>
          <w:i/>
        </w:rPr>
        <w:t>В.</w:t>
      </w:r>
      <w:r w:rsidR="00220321" w:rsidRPr="003F55DD">
        <w:t xml:space="preserve"> Использование крутильных волн при выявлении эксплу</w:t>
      </w:r>
      <w:r w:rsidR="00220321" w:rsidRPr="003F55DD">
        <w:t>а</w:t>
      </w:r>
      <w:r w:rsidR="00220321" w:rsidRPr="003F55DD">
        <w:t>тационных дефектов насосных штанг и насосно-компрессорных труб / О.</w:t>
      </w:r>
      <w:r w:rsidR="00A769E8">
        <w:t> </w:t>
      </w:r>
      <w:r w:rsidR="00220321" w:rsidRPr="003F55DD">
        <w:t>В.</w:t>
      </w:r>
      <w:r w:rsidR="00A769E8">
        <w:t> </w:t>
      </w:r>
      <w:r w:rsidR="00220321" w:rsidRPr="003F55DD">
        <w:t>Муравьева, С.</w:t>
      </w:r>
      <w:r w:rsidR="00A769E8">
        <w:t> </w:t>
      </w:r>
      <w:r w:rsidR="00220321" w:rsidRPr="003F55DD">
        <w:t>А.</w:t>
      </w:r>
      <w:r w:rsidR="00A769E8">
        <w:t> </w:t>
      </w:r>
      <w:r w:rsidR="00220321" w:rsidRPr="003F55DD">
        <w:t>Мурашов // Вестник Ижевского государственного техн</w:t>
      </w:r>
      <w:r w:rsidR="00220321" w:rsidRPr="003F55DD">
        <w:t>и</w:t>
      </w:r>
      <w:r w:rsidR="00220321" w:rsidRPr="003F55DD">
        <w:t>ческого университета</w:t>
      </w:r>
      <w:r w:rsidR="001D5658">
        <w:t>. – 2011. –</w:t>
      </w:r>
      <w:r w:rsidR="00220321" w:rsidRPr="003F55DD">
        <w:t xml:space="preserve"> №</w:t>
      </w:r>
      <w:r w:rsidR="001D5658">
        <w:t> </w:t>
      </w:r>
      <w:r w:rsidR="00220321" w:rsidRPr="003F55DD">
        <w:t>2</w:t>
      </w:r>
      <w:r w:rsidR="001D5658">
        <w:t> </w:t>
      </w:r>
      <w:r w:rsidR="00220321" w:rsidRPr="003F55DD">
        <w:t>(50).</w:t>
      </w:r>
      <w:r w:rsidR="00844F9E">
        <w:t xml:space="preserve"> –</w:t>
      </w:r>
      <w:r w:rsidR="00A769E8">
        <w:t xml:space="preserve"> С.</w:t>
      </w:r>
      <w:r w:rsidR="00A769E8">
        <w:rPr>
          <w:lang w:val="en-US"/>
        </w:rPr>
        <w:t> </w:t>
      </w:r>
      <w:r w:rsidR="00220321" w:rsidRPr="003F55DD">
        <w:t>149–154.</w:t>
      </w:r>
      <w:r w:rsidR="00A0416B">
        <w:t xml:space="preserve"> – </w:t>
      </w:r>
      <w:proofErr w:type="gramStart"/>
      <w:r w:rsidR="00A0416B">
        <w:rPr>
          <w:lang w:val="en-US"/>
        </w:rPr>
        <w:t>EDN</w:t>
      </w:r>
      <w:r w:rsidR="00A0416B" w:rsidRPr="00A0416B">
        <w:t xml:space="preserve"> </w:t>
      </w:r>
      <w:hyperlink r:id="rId15" w:history="1">
        <w:r w:rsidR="00A0416B" w:rsidRPr="00901190">
          <w:rPr>
            <w:rStyle w:val="afff4"/>
            <w:lang w:val="en-US"/>
          </w:rPr>
          <w:t>NDKCSD</w:t>
        </w:r>
      </w:hyperlink>
      <w:r w:rsidR="00A0416B" w:rsidRPr="00A0416B">
        <w:t>.</w:t>
      </w:r>
      <w:proofErr w:type="gramEnd"/>
    </w:p>
    <w:p w:rsidR="009D314C" w:rsidRPr="00901190" w:rsidRDefault="009D23A9" w:rsidP="00F86410">
      <w:pPr>
        <w:pStyle w:val="-"/>
      </w:pPr>
      <w:r>
        <w:tab/>
      </w:r>
      <w:r w:rsidR="009D314C">
        <w:t>3.</w:t>
      </w:r>
      <w:r>
        <w:tab/>
      </w:r>
      <w:r w:rsidR="00A769E8">
        <w:rPr>
          <w:i/>
        </w:rPr>
        <w:t>Буденков</w:t>
      </w:r>
      <w:r w:rsidR="00B6083D">
        <w:rPr>
          <w:i/>
        </w:rPr>
        <w:t>,</w:t>
      </w:r>
      <w:r w:rsidR="00A769E8">
        <w:rPr>
          <w:i/>
        </w:rPr>
        <w:t> </w:t>
      </w:r>
      <w:r w:rsidR="009D314C" w:rsidRPr="004F3440">
        <w:rPr>
          <w:i/>
        </w:rPr>
        <w:t>Г.</w:t>
      </w:r>
      <w:r w:rsidR="00A769E8">
        <w:rPr>
          <w:i/>
        </w:rPr>
        <w:t> </w:t>
      </w:r>
      <w:r w:rsidR="009D314C" w:rsidRPr="004F3440">
        <w:rPr>
          <w:i/>
        </w:rPr>
        <w:t>А.</w:t>
      </w:r>
      <w:r w:rsidR="009D314C" w:rsidRPr="004F3440">
        <w:t xml:space="preserve"> Взаимодействие крутильных волн с продольными трещ</w:t>
      </w:r>
      <w:r w:rsidR="009D314C" w:rsidRPr="004F3440">
        <w:t>и</w:t>
      </w:r>
      <w:r w:rsidR="009D314C" w:rsidRPr="004F3440">
        <w:t>нами труб / Г.</w:t>
      </w:r>
      <w:r w:rsidR="00A769E8">
        <w:t> </w:t>
      </w:r>
      <w:r w:rsidR="009D314C" w:rsidRPr="004F3440">
        <w:t>А.</w:t>
      </w:r>
      <w:r w:rsidR="00A769E8">
        <w:t> </w:t>
      </w:r>
      <w:r w:rsidR="009D314C" w:rsidRPr="004F3440">
        <w:t>Буденков, О.</w:t>
      </w:r>
      <w:r w:rsidR="00A769E8">
        <w:t> В</w:t>
      </w:r>
      <w:r w:rsidR="009D314C" w:rsidRPr="004F3440">
        <w:t>.</w:t>
      </w:r>
      <w:r w:rsidR="00A769E8">
        <w:t> </w:t>
      </w:r>
      <w:r w:rsidR="009D314C" w:rsidRPr="004F3440">
        <w:t>Недзвецкая, Д.</w:t>
      </w:r>
      <w:r w:rsidR="00A769E8">
        <w:t> </w:t>
      </w:r>
      <w:r w:rsidR="009D314C" w:rsidRPr="004F3440">
        <w:t>В.</w:t>
      </w:r>
      <w:r w:rsidR="00A769E8">
        <w:t> </w:t>
      </w:r>
      <w:r w:rsidR="009D314C" w:rsidRPr="004F3440">
        <w:t>Злобин, С.</w:t>
      </w:r>
      <w:r w:rsidR="00A769E8">
        <w:t> </w:t>
      </w:r>
      <w:r w:rsidR="009D314C" w:rsidRPr="004F3440">
        <w:t>А.</w:t>
      </w:r>
      <w:r w:rsidR="00A769E8">
        <w:t> </w:t>
      </w:r>
      <w:r w:rsidR="009D314C" w:rsidRPr="004F3440">
        <w:t>Мурашов // Дефектоско</w:t>
      </w:r>
      <w:r w:rsidR="009D314C">
        <w:t>пия</w:t>
      </w:r>
      <w:r w:rsidR="001D5658">
        <w:t>. –</w:t>
      </w:r>
      <w:r w:rsidR="009D314C">
        <w:t xml:space="preserve"> 2006</w:t>
      </w:r>
      <w:r w:rsidR="001D5658">
        <w:t>. –</w:t>
      </w:r>
      <w:r w:rsidR="009D314C">
        <w:t xml:space="preserve"> №</w:t>
      </w:r>
      <w:r w:rsidR="001D5658">
        <w:t> </w:t>
      </w:r>
      <w:r w:rsidR="009D314C">
        <w:t xml:space="preserve">6. </w:t>
      </w:r>
      <w:r w:rsidR="009D314C" w:rsidRPr="00CA63A0">
        <w:t>–</w:t>
      </w:r>
      <w:r w:rsidR="00A769E8">
        <w:t xml:space="preserve"> С.</w:t>
      </w:r>
      <w:r w:rsidR="00A769E8">
        <w:rPr>
          <w:lang w:val="en-US"/>
        </w:rPr>
        <w:t> </w:t>
      </w:r>
      <w:r w:rsidR="009D314C" w:rsidRPr="004F3440">
        <w:t>57–66</w:t>
      </w:r>
      <w:r w:rsidR="009D314C">
        <w:t>.</w:t>
      </w:r>
      <w:r w:rsidR="00D871C1" w:rsidRPr="00D871C1">
        <w:t xml:space="preserve"> – </w:t>
      </w:r>
      <w:r w:rsidR="00901190">
        <w:rPr>
          <w:lang w:val="en-US"/>
        </w:rPr>
        <w:t>EDN</w:t>
      </w:r>
      <w:r w:rsidR="00901190" w:rsidRPr="00901190">
        <w:t xml:space="preserve"> </w:t>
      </w:r>
      <w:hyperlink r:id="rId16" w:history="1">
        <w:r w:rsidR="00901190" w:rsidRPr="00901190">
          <w:rPr>
            <w:rStyle w:val="afff4"/>
          </w:rPr>
          <w:t>HYJVKD</w:t>
        </w:r>
      </w:hyperlink>
      <w:r w:rsidR="00901190" w:rsidRPr="00901190">
        <w:t>.</w:t>
      </w:r>
    </w:p>
    <w:p w:rsidR="00B6083D" w:rsidRPr="00901190" w:rsidRDefault="009D23A9" w:rsidP="00F86410">
      <w:pPr>
        <w:pStyle w:val="-"/>
      </w:pPr>
      <w:r>
        <w:tab/>
      </w:r>
      <w:r w:rsidR="00B6083D" w:rsidRPr="00B6083D">
        <w:t>4</w:t>
      </w:r>
      <w:r w:rsidR="00B6083D" w:rsidRPr="00A769E8">
        <w:t>.</w:t>
      </w:r>
      <w:r>
        <w:tab/>
      </w:r>
      <w:r w:rsidR="00B6083D" w:rsidRPr="00A769E8">
        <w:rPr>
          <w:i/>
        </w:rPr>
        <w:t>Красноперов</w:t>
      </w:r>
      <w:r w:rsidR="00B6083D">
        <w:rPr>
          <w:i/>
        </w:rPr>
        <w:t>,</w:t>
      </w:r>
      <w:r w:rsidR="00B6083D">
        <w:rPr>
          <w:i/>
          <w:lang w:val="en-US"/>
        </w:rPr>
        <w:t> </w:t>
      </w:r>
      <w:r w:rsidR="00B6083D" w:rsidRPr="00A769E8">
        <w:rPr>
          <w:i/>
        </w:rPr>
        <w:t>Р.</w:t>
      </w:r>
      <w:r w:rsidR="00B6083D">
        <w:rPr>
          <w:i/>
          <w:lang w:val="en-US"/>
        </w:rPr>
        <w:t> </w:t>
      </w:r>
      <w:r w:rsidR="00B6083D" w:rsidRPr="00A769E8">
        <w:rPr>
          <w:i/>
        </w:rPr>
        <w:t>Н.</w:t>
      </w:r>
      <w:r w:rsidR="00B6083D">
        <w:t xml:space="preserve"> Анализ рабочих характеристик стандартного и обр</w:t>
      </w:r>
      <w:r w:rsidR="00B6083D">
        <w:t>а</w:t>
      </w:r>
      <w:r w:rsidR="00B6083D">
        <w:t>щенного асинхронного двигателя / Р.</w:t>
      </w:r>
      <w:r w:rsidR="00B6083D">
        <w:rPr>
          <w:lang w:val="en-US"/>
        </w:rPr>
        <w:t> </w:t>
      </w:r>
      <w:r w:rsidR="00B6083D">
        <w:t>Н.</w:t>
      </w:r>
      <w:r w:rsidR="00B6083D">
        <w:rPr>
          <w:lang w:val="en-US"/>
        </w:rPr>
        <w:t> </w:t>
      </w:r>
      <w:r w:rsidR="00B6083D">
        <w:t>Красноперов, В.</w:t>
      </w:r>
      <w:r w:rsidR="00B6083D">
        <w:rPr>
          <w:lang w:val="en-US"/>
        </w:rPr>
        <w:t> </w:t>
      </w:r>
      <w:r w:rsidR="00B6083D">
        <w:t>А.</w:t>
      </w:r>
      <w:r w:rsidR="00B6083D">
        <w:rPr>
          <w:lang w:val="en-US"/>
        </w:rPr>
        <w:t> </w:t>
      </w:r>
      <w:r w:rsidR="00B6083D">
        <w:t>Стародубцева //</w:t>
      </w:r>
      <w:r w:rsidR="00B6083D" w:rsidRPr="00A769E8">
        <w:t xml:space="preserve"> </w:t>
      </w:r>
      <w:r w:rsidR="00B6083D">
        <w:t>Приборостроение в XXI веке – 2015. Интеграция науки, образования и прои</w:t>
      </w:r>
      <w:r w:rsidR="00B6083D">
        <w:t>з</w:t>
      </w:r>
      <w:r w:rsidR="00B6083D">
        <w:t>водства</w:t>
      </w:r>
      <w:r w:rsidR="00B6083D">
        <w:rPr>
          <w:lang w:val="en-US"/>
        </w:rPr>
        <w:t> </w:t>
      </w:r>
      <w:r w:rsidR="00B6083D">
        <w:t xml:space="preserve">: сб. материалов XI </w:t>
      </w:r>
      <w:proofErr w:type="spellStart"/>
      <w:r w:rsidR="00B6083D">
        <w:t>Междунар</w:t>
      </w:r>
      <w:proofErr w:type="spellEnd"/>
      <w:r w:rsidR="00B6083D">
        <w:t xml:space="preserve">. </w:t>
      </w:r>
      <w:proofErr w:type="spellStart"/>
      <w:r w:rsidR="00B6083D">
        <w:t>науч</w:t>
      </w:r>
      <w:proofErr w:type="gramStart"/>
      <w:r w:rsidR="00B6083D">
        <w:t>.-</w:t>
      </w:r>
      <w:proofErr w:type="gramEnd"/>
      <w:r w:rsidR="00B6083D">
        <w:t>техн</w:t>
      </w:r>
      <w:proofErr w:type="spellEnd"/>
      <w:r w:rsidR="00B6083D">
        <w:t xml:space="preserve">. </w:t>
      </w:r>
      <w:proofErr w:type="spellStart"/>
      <w:r w:rsidR="00B6083D">
        <w:t>конф</w:t>
      </w:r>
      <w:proofErr w:type="spellEnd"/>
      <w:r w:rsidR="00B6083D">
        <w:t>. (Ижевск, 25–27</w:t>
      </w:r>
      <w:r w:rsidR="00B6083D" w:rsidRPr="00A769E8">
        <w:t xml:space="preserve"> </w:t>
      </w:r>
      <w:proofErr w:type="spellStart"/>
      <w:r w:rsidR="00B6083D">
        <w:t>нояб</w:t>
      </w:r>
      <w:proofErr w:type="spellEnd"/>
      <w:r w:rsidR="00B6083D">
        <w:t>. 2015 г.). – Ижевск</w:t>
      </w:r>
      <w:proofErr w:type="gramStart"/>
      <w:r w:rsidR="00B6083D">
        <w:rPr>
          <w:lang w:val="en-US"/>
        </w:rPr>
        <w:t> </w:t>
      </w:r>
      <w:r w:rsidR="00B6083D">
        <w:t>:</w:t>
      </w:r>
      <w:proofErr w:type="gramEnd"/>
      <w:r w:rsidR="00B6083D">
        <w:t xml:space="preserve"> Изд-во </w:t>
      </w:r>
      <w:proofErr w:type="spellStart"/>
      <w:r w:rsidR="00B6083D">
        <w:t>ИжГТУ</w:t>
      </w:r>
      <w:proofErr w:type="spellEnd"/>
      <w:r w:rsidR="00B6083D">
        <w:t xml:space="preserve"> имени М. Т. Калашникова, 2016. –</w:t>
      </w:r>
      <w:r w:rsidR="00B6083D" w:rsidRPr="00A769E8">
        <w:t xml:space="preserve"> </w:t>
      </w:r>
      <w:r w:rsidR="00B6083D">
        <w:t>С.</w:t>
      </w:r>
      <w:r w:rsidR="00B6083D">
        <w:rPr>
          <w:lang w:val="en-US"/>
        </w:rPr>
        <w:t> </w:t>
      </w:r>
      <w:r w:rsidR="00B6083D">
        <w:t>273–277.</w:t>
      </w:r>
      <w:r w:rsidR="00901190" w:rsidRPr="00901190">
        <w:t xml:space="preserve"> – </w:t>
      </w:r>
      <w:proofErr w:type="gramStart"/>
      <w:r w:rsidR="00901190">
        <w:rPr>
          <w:lang w:val="en-US"/>
        </w:rPr>
        <w:t>EDN</w:t>
      </w:r>
      <w:r w:rsidR="00901190" w:rsidRPr="00901190">
        <w:t xml:space="preserve"> </w:t>
      </w:r>
      <w:hyperlink r:id="rId17" w:history="1">
        <w:r w:rsidR="00901190" w:rsidRPr="00901190">
          <w:rPr>
            <w:rStyle w:val="afff4"/>
          </w:rPr>
          <w:t>XFFDWV</w:t>
        </w:r>
      </w:hyperlink>
      <w:r w:rsidR="00901190" w:rsidRPr="00901190">
        <w:t>.</w:t>
      </w:r>
      <w:proofErr w:type="gramEnd"/>
    </w:p>
    <w:p w:rsidR="0012464C" w:rsidRDefault="009D23A9" w:rsidP="006D17A6">
      <w:pPr>
        <w:pStyle w:val="-"/>
      </w:pPr>
      <w:r>
        <w:tab/>
      </w:r>
      <w:r w:rsidR="00B6083D" w:rsidRPr="00B6083D">
        <w:t>5</w:t>
      </w:r>
      <w:r w:rsidR="0012464C">
        <w:t>.</w:t>
      </w:r>
      <w:r>
        <w:tab/>
      </w:r>
      <w:proofErr w:type="spellStart"/>
      <w:r w:rsidR="0012464C" w:rsidRPr="00E87CD8">
        <w:rPr>
          <w:i/>
        </w:rPr>
        <w:t>Сандерс</w:t>
      </w:r>
      <w:proofErr w:type="spellEnd"/>
      <w:r w:rsidR="00B6083D">
        <w:rPr>
          <w:i/>
        </w:rPr>
        <w:t>,</w:t>
      </w:r>
      <w:r w:rsidR="007B16A7">
        <w:rPr>
          <w:i/>
        </w:rPr>
        <w:t> </w:t>
      </w:r>
      <w:r w:rsidR="0012464C" w:rsidRPr="00E87CD8">
        <w:rPr>
          <w:i/>
        </w:rPr>
        <w:t>Д.</w:t>
      </w:r>
      <w:r w:rsidR="0012464C">
        <w:t xml:space="preserve"> </w:t>
      </w:r>
      <w:r w:rsidR="0012464C" w:rsidRPr="0012464C">
        <w:t>Искусственный интеллект в сенсорных системах</w:t>
      </w:r>
      <w:r w:rsidR="00C72AEC">
        <w:t xml:space="preserve"> </w:t>
      </w:r>
      <w:r w:rsidR="00C72AEC" w:rsidRPr="00C72AEC">
        <w:t>[</w:t>
      </w:r>
      <w:r w:rsidR="00C72AEC">
        <w:t>Электро</w:t>
      </w:r>
      <w:r w:rsidR="00C72AEC">
        <w:t>н</w:t>
      </w:r>
      <w:r w:rsidR="00C72AEC">
        <w:t>ный ресурс</w:t>
      </w:r>
      <w:r w:rsidR="00C72AEC" w:rsidRPr="00C72AEC">
        <w:t>]</w:t>
      </w:r>
      <w:r w:rsidR="00E87CD8">
        <w:t xml:space="preserve"> // </w:t>
      </w:r>
      <w:r w:rsidR="00E87CD8">
        <w:rPr>
          <w:lang w:val="en-US"/>
        </w:rPr>
        <w:t>Control</w:t>
      </w:r>
      <w:r w:rsidR="00E87CD8" w:rsidRPr="00E87CD8">
        <w:t xml:space="preserve"> </w:t>
      </w:r>
      <w:r w:rsidR="00E87CD8">
        <w:rPr>
          <w:lang w:val="en-US"/>
        </w:rPr>
        <w:t>Engineering</w:t>
      </w:r>
      <w:r w:rsidR="00DB1935">
        <w:t>.</w:t>
      </w:r>
      <w:r w:rsidR="00E87CD8" w:rsidRPr="00E87CD8">
        <w:t xml:space="preserve"> </w:t>
      </w:r>
      <w:r w:rsidR="00E87CD8">
        <w:t>Россия</w:t>
      </w:r>
      <w:r w:rsidR="00C72AEC">
        <w:t xml:space="preserve"> </w:t>
      </w:r>
      <w:r w:rsidR="00C72AEC" w:rsidRPr="00C72AEC">
        <w:t>[</w:t>
      </w:r>
      <w:r w:rsidR="00C72AEC">
        <w:t>Сайт</w:t>
      </w:r>
      <w:r w:rsidR="00C72AEC" w:rsidRPr="00C72AEC">
        <w:t>]</w:t>
      </w:r>
      <w:r w:rsidR="00E87CD8" w:rsidRPr="00451960">
        <w:t xml:space="preserve">. </w:t>
      </w:r>
      <w:r w:rsidR="00451960">
        <w:t>–</w:t>
      </w:r>
      <w:r w:rsidR="00E87CD8" w:rsidRPr="00451960">
        <w:t xml:space="preserve"> </w:t>
      </w:r>
      <w:r w:rsidR="00E87CD8">
        <w:rPr>
          <w:lang w:val="en-US"/>
        </w:rPr>
        <w:t>URL</w:t>
      </w:r>
      <w:r w:rsidR="00E87CD8" w:rsidRPr="00451960">
        <w:t xml:space="preserve">: </w:t>
      </w:r>
      <w:hyperlink r:id="rId18" w:history="1">
        <w:r w:rsidR="006D17A6" w:rsidRPr="0091289E">
          <w:rPr>
            <w:rStyle w:val="afff4"/>
            <w:lang w:val="en-US"/>
          </w:rPr>
          <w:t>http</w:t>
        </w:r>
        <w:r w:rsidR="006D17A6" w:rsidRPr="0091289E">
          <w:rPr>
            <w:rStyle w:val="afff4"/>
          </w:rPr>
          <w:t>://</w:t>
        </w:r>
        <w:proofErr w:type="spellStart"/>
        <w:r w:rsidR="006D17A6" w:rsidRPr="0091289E">
          <w:rPr>
            <w:rStyle w:val="afff4"/>
            <w:lang w:val="en-US"/>
          </w:rPr>
          <w:t>controlengrussia</w:t>
        </w:r>
        <w:proofErr w:type="spellEnd"/>
        <w:r w:rsidR="006D17A6" w:rsidRPr="0091289E">
          <w:rPr>
            <w:rStyle w:val="afff4"/>
          </w:rPr>
          <w:t>.</w:t>
        </w:r>
        <w:r w:rsidR="006D17A6" w:rsidRPr="0091289E">
          <w:rPr>
            <w:rStyle w:val="afff4"/>
            <w:lang w:val="en-US"/>
          </w:rPr>
          <w:t>com</w:t>
        </w:r>
        <w:r w:rsidR="006D17A6" w:rsidRPr="0091289E">
          <w:rPr>
            <w:rStyle w:val="afff4"/>
          </w:rPr>
          <w:t>/</w:t>
        </w:r>
        <w:proofErr w:type="spellStart"/>
        <w:r w:rsidR="006D17A6" w:rsidRPr="0091289E">
          <w:rPr>
            <w:rStyle w:val="afff4"/>
            <w:lang w:val="en-US"/>
          </w:rPr>
          <w:t>apparatnye</w:t>
        </w:r>
        <w:proofErr w:type="spellEnd"/>
        <w:r w:rsidR="006D17A6" w:rsidRPr="0091289E">
          <w:rPr>
            <w:rStyle w:val="afff4"/>
          </w:rPr>
          <w:t>-</w:t>
        </w:r>
        <w:proofErr w:type="spellStart"/>
        <w:r w:rsidR="006D17A6" w:rsidRPr="0091289E">
          <w:rPr>
            <w:rStyle w:val="afff4"/>
            <w:lang w:val="en-US"/>
          </w:rPr>
          <w:t>sredstva</w:t>
        </w:r>
        <w:proofErr w:type="spellEnd"/>
        <w:r w:rsidR="006D17A6" w:rsidRPr="0091289E">
          <w:rPr>
            <w:rStyle w:val="afff4"/>
          </w:rPr>
          <w:t>/</w:t>
        </w:r>
        <w:proofErr w:type="spellStart"/>
        <w:r w:rsidR="006D17A6" w:rsidRPr="0091289E">
          <w:rPr>
            <w:rStyle w:val="afff4"/>
            <w:lang w:val="en-US"/>
          </w:rPr>
          <w:t>iskusstvenny</w:t>
        </w:r>
        <w:proofErr w:type="spellEnd"/>
        <w:r w:rsidR="006D17A6" w:rsidRPr="0091289E">
          <w:rPr>
            <w:rStyle w:val="afff4"/>
          </w:rPr>
          <w:t>-</w:t>
        </w:r>
        <w:r w:rsidR="006D17A6" w:rsidRPr="0091289E">
          <w:rPr>
            <w:rStyle w:val="afff4"/>
            <w:lang w:val="en-US"/>
          </w:rPr>
          <w:t>j</w:t>
        </w:r>
        <w:r w:rsidR="006D17A6" w:rsidRPr="0091289E">
          <w:rPr>
            <w:rStyle w:val="afff4"/>
          </w:rPr>
          <w:t>-</w:t>
        </w:r>
        <w:proofErr w:type="spellStart"/>
        <w:r w:rsidR="006D17A6" w:rsidRPr="0091289E">
          <w:rPr>
            <w:rStyle w:val="afff4"/>
            <w:lang w:val="en-US"/>
          </w:rPr>
          <w:t>intellekt</w:t>
        </w:r>
        <w:proofErr w:type="spellEnd"/>
        <w:r w:rsidR="006D17A6" w:rsidRPr="0091289E">
          <w:rPr>
            <w:rStyle w:val="afff4"/>
          </w:rPr>
          <w:t>-</w:t>
        </w:r>
        <w:r w:rsidR="006D17A6" w:rsidRPr="0091289E">
          <w:rPr>
            <w:rStyle w:val="afff4"/>
            <w:lang w:val="en-US"/>
          </w:rPr>
          <w:t>v</w:t>
        </w:r>
        <w:r w:rsidR="006D17A6" w:rsidRPr="0091289E">
          <w:rPr>
            <w:rStyle w:val="afff4"/>
          </w:rPr>
          <w:t>-</w:t>
        </w:r>
        <w:proofErr w:type="spellStart"/>
        <w:r w:rsidR="006D17A6" w:rsidRPr="0091289E">
          <w:rPr>
            <w:rStyle w:val="afff4"/>
            <w:lang w:val="en-US"/>
          </w:rPr>
          <w:t>sensorny</w:t>
        </w:r>
        <w:proofErr w:type="spellEnd"/>
        <w:r w:rsidR="006D17A6" w:rsidRPr="0091289E">
          <w:rPr>
            <w:rStyle w:val="afff4"/>
          </w:rPr>
          <w:t>-</w:t>
        </w:r>
        <w:r w:rsidR="006D17A6" w:rsidRPr="0091289E">
          <w:rPr>
            <w:rStyle w:val="afff4"/>
            <w:lang w:val="en-US"/>
          </w:rPr>
          <w:t>h</w:t>
        </w:r>
        <w:r w:rsidR="006D17A6" w:rsidRPr="0091289E">
          <w:rPr>
            <w:rStyle w:val="afff4"/>
          </w:rPr>
          <w:t>-</w:t>
        </w:r>
        <w:proofErr w:type="spellStart"/>
        <w:r w:rsidR="006D17A6" w:rsidRPr="0091289E">
          <w:rPr>
            <w:rStyle w:val="afff4"/>
            <w:lang w:val="en-US"/>
          </w:rPr>
          <w:t>sistemah</w:t>
        </w:r>
        <w:proofErr w:type="spellEnd"/>
        <w:r w:rsidR="006D17A6" w:rsidRPr="0091289E">
          <w:rPr>
            <w:rStyle w:val="afff4"/>
          </w:rPr>
          <w:t>/</w:t>
        </w:r>
      </w:hyperlink>
      <w:r w:rsidR="00E87CD8" w:rsidRPr="00451960">
        <w:t xml:space="preserve"> (</w:t>
      </w:r>
      <w:r w:rsidR="00E87CD8">
        <w:t>дата</w:t>
      </w:r>
      <w:r w:rsidR="00E87CD8" w:rsidRPr="00451960">
        <w:t xml:space="preserve"> </w:t>
      </w:r>
      <w:r w:rsidR="00E87CD8">
        <w:t>обращения</w:t>
      </w:r>
      <w:r w:rsidR="00E87CD8" w:rsidRPr="00451960">
        <w:t>: 29.09.2014).</w:t>
      </w:r>
    </w:p>
    <w:p w:rsidR="00E55573" w:rsidRDefault="00F86410" w:rsidP="00F86410">
      <w:pPr>
        <w:pStyle w:val="-"/>
      </w:pPr>
      <w:r w:rsidRPr="0019035C">
        <w:tab/>
      </w:r>
      <w:r w:rsidR="00B6083D" w:rsidRPr="00B6083D">
        <w:t>6</w:t>
      </w:r>
      <w:r w:rsidR="00E55573">
        <w:t>.</w:t>
      </w:r>
      <w:r w:rsidR="00E55573">
        <w:tab/>
      </w:r>
      <w:r w:rsidR="007B16A7">
        <w:t>Пат. </w:t>
      </w:r>
      <w:r w:rsidR="00E55573">
        <w:t>153362 РФ на полезную модель. МПК G01N 15/06. Устройство устр</w:t>
      </w:r>
      <w:r w:rsidR="00E55573">
        <w:t>а</w:t>
      </w:r>
      <w:r w:rsidR="00E55573">
        <w:t xml:space="preserve">нения аварийного выброса / Алексеев В. А., Девятов Н. А., </w:t>
      </w:r>
      <w:proofErr w:type="spellStart"/>
      <w:r w:rsidR="00E55573">
        <w:t>Юран</w:t>
      </w:r>
      <w:proofErr w:type="spellEnd"/>
      <w:r w:rsidR="00E55573">
        <w:t xml:space="preserve"> С. И., Усол</w:t>
      </w:r>
      <w:r w:rsidR="00E55573">
        <w:t>ь</w:t>
      </w:r>
      <w:r w:rsidR="00E55573">
        <w:t xml:space="preserve">цев В. П. – Заявка 2014141487 от 14.10.2014. – </w:t>
      </w:r>
      <w:proofErr w:type="spellStart"/>
      <w:r w:rsidR="00E55573">
        <w:t>Опубл</w:t>
      </w:r>
      <w:proofErr w:type="spellEnd"/>
      <w:r w:rsidR="00E55573">
        <w:t xml:space="preserve">. 20.07.15. – </w:t>
      </w:r>
      <w:proofErr w:type="spellStart"/>
      <w:r w:rsidR="00E55573">
        <w:t>Бюл</w:t>
      </w:r>
      <w:proofErr w:type="spellEnd"/>
      <w:r w:rsidR="00E55573">
        <w:t>. № 20.</w:t>
      </w:r>
    </w:p>
    <w:p w:rsidR="00E55573" w:rsidRDefault="00F86410" w:rsidP="00F86410">
      <w:pPr>
        <w:pStyle w:val="-"/>
      </w:pPr>
      <w:r>
        <w:rPr>
          <w:lang w:val="en-US"/>
        </w:rPr>
        <w:tab/>
      </w:r>
      <w:r w:rsidR="00B6083D">
        <w:rPr>
          <w:lang w:val="en-US"/>
        </w:rPr>
        <w:t>7</w:t>
      </w:r>
      <w:r w:rsidR="00E55573">
        <w:t>.</w:t>
      </w:r>
      <w:r w:rsidR="00E55573">
        <w:tab/>
        <w:t>П</w:t>
      </w:r>
      <w:r w:rsidR="007B16A7">
        <w:t>ат. </w:t>
      </w:r>
      <w:r w:rsidR="00E55573" w:rsidRPr="00161568">
        <w:t xml:space="preserve">2549665 Рос. </w:t>
      </w:r>
      <w:proofErr w:type="gramStart"/>
      <w:r w:rsidR="00E55573" w:rsidRPr="00161568">
        <w:t>Федерация</w:t>
      </w:r>
      <w:r w:rsidR="00E55573">
        <w:t xml:space="preserve"> </w:t>
      </w:r>
      <w:r w:rsidR="00E55573" w:rsidRPr="00161568">
        <w:t>:</w:t>
      </w:r>
      <w:proofErr w:type="gramEnd"/>
      <w:r w:rsidR="00E55573" w:rsidRPr="00161568">
        <w:t xml:space="preserve"> МПК A61B 5/021 (2006.01)</w:t>
      </w:r>
      <w:r w:rsidR="00E55573">
        <w:t xml:space="preserve">. </w:t>
      </w:r>
      <w:r w:rsidR="00E55573" w:rsidRPr="00161568">
        <w:t xml:space="preserve">Способ оценки состояния </w:t>
      </w:r>
      <w:proofErr w:type="spellStart"/>
      <w:proofErr w:type="gramStart"/>
      <w:r w:rsidR="00E55573" w:rsidRPr="00161568">
        <w:t>сердечно-сосудистой</w:t>
      </w:r>
      <w:proofErr w:type="spellEnd"/>
      <w:proofErr w:type="gramEnd"/>
      <w:r w:rsidR="00E55573" w:rsidRPr="00161568">
        <w:t xml:space="preserve"> системы </w:t>
      </w:r>
      <w:r w:rsidR="00E55573">
        <w:t xml:space="preserve">/ </w:t>
      </w:r>
      <w:proofErr w:type="spellStart"/>
      <w:r w:rsidR="00E55573">
        <w:t>Гаткин</w:t>
      </w:r>
      <w:proofErr w:type="spellEnd"/>
      <w:r w:rsidR="00E55573">
        <w:t xml:space="preserve"> Е.Я. и др. – Заявка № </w:t>
      </w:r>
      <w:r w:rsidR="00E55573" w:rsidRPr="00161568">
        <w:t xml:space="preserve">2014111561/14 </w:t>
      </w:r>
      <w:r w:rsidR="00E55573">
        <w:t>от</w:t>
      </w:r>
      <w:r w:rsidR="00E55573" w:rsidRPr="00161568">
        <w:t xml:space="preserve"> 27.03.20</w:t>
      </w:r>
      <w:r w:rsidR="00E55573">
        <w:t xml:space="preserve">14. – </w:t>
      </w:r>
      <w:proofErr w:type="spellStart"/>
      <w:r w:rsidR="00E55573">
        <w:t>Опубл</w:t>
      </w:r>
      <w:proofErr w:type="spellEnd"/>
      <w:r w:rsidR="00E55573">
        <w:t xml:space="preserve">. 27.04.2015. – </w:t>
      </w:r>
      <w:proofErr w:type="spellStart"/>
      <w:r w:rsidR="00E55573">
        <w:t>Бюл</w:t>
      </w:r>
      <w:proofErr w:type="spellEnd"/>
      <w:r w:rsidR="00E55573">
        <w:t>. № </w:t>
      </w:r>
      <w:r w:rsidR="00E55573" w:rsidRPr="00161568">
        <w:t>12.</w:t>
      </w:r>
    </w:p>
    <w:p w:rsidR="00A769E8" w:rsidRPr="00901190" w:rsidRDefault="00F86410" w:rsidP="006D17A6">
      <w:pPr>
        <w:pStyle w:val="-"/>
      </w:pPr>
      <w:r w:rsidRPr="00901190">
        <w:tab/>
      </w:r>
      <w:r w:rsidR="00B6083D" w:rsidRPr="00B6083D">
        <w:t>8</w:t>
      </w:r>
      <w:r w:rsidR="00A769E8">
        <w:t>.</w:t>
      </w:r>
      <w:r w:rsidR="00A769E8">
        <w:tab/>
      </w:r>
      <w:r w:rsidR="00A769E8" w:rsidRPr="00A769E8">
        <w:rPr>
          <w:i/>
        </w:rPr>
        <w:t>Кучерский</w:t>
      </w:r>
      <w:r w:rsidR="00B6083D">
        <w:rPr>
          <w:i/>
        </w:rPr>
        <w:t>,</w:t>
      </w:r>
      <w:r w:rsidR="00A769E8">
        <w:rPr>
          <w:i/>
        </w:rPr>
        <w:t> </w:t>
      </w:r>
      <w:r w:rsidR="00A769E8" w:rsidRPr="00A769E8">
        <w:rPr>
          <w:i/>
        </w:rPr>
        <w:t>Р</w:t>
      </w:r>
      <w:r w:rsidR="00A769E8">
        <w:rPr>
          <w:i/>
        </w:rPr>
        <w:t>. </w:t>
      </w:r>
      <w:r w:rsidR="00A769E8" w:rsidRPr="00A769E8">
        <w:rPr>
          <w:i/>
        </w:rPr>
        <w:t>В.</w:t>
      </w:r>
      <w:r w:rsidR="00A769E8">
        <w:t xml:space="preserve"> Модели и алгоритмы картографирования среды и план</w:t>
      </w:r>
      <w:r w:rsidR="00A769E8">
        <w:t>и</w:t>
      </w:r>
      <w:r w:rsidR="00A769E8">
        <w:t>рования движений автономных мобильных роботов для мониторинга лабири</w:t>
      </w:r>
      <w:r w:rsidR="00A769E8">
        <w:t>н</w:t>
      </w:r>
      <w:r w:rsidR="00A769E8">
        <w:t>тов</w:t>
      </w:r>
      <w:proofErr w:type="gramStart"/>
      <w:r w:rsidR="00A769E8">
        <w:rPr>
          <w:lang w:val="en-US"/>
        </w:rPr>
        <w:t> </w:t>
      </w:r>
      <w:r w:rsidR="00A769E8">
        <w:t>:</w:t>
      </w:r>
      <w:proofErr w:type="gramEnd"/>
      <w:r w:rsidR="00A769E8">
        <w:t xml:space="preserve"> </w:t>
      </w:r>
      <w:proofErr w:type="spellStart"/>
      <w:r w:rsidR="00A769E8">
        <w:t>дисс</w:t>
      </w:r>
      <w:proofErr w:type="spellEnd"/>
      <w:r w:rsidR="00A769E8">
        <w:t xml:space="preserve">. … канд. </w:t>
      </w:r>
      <w:proofErr w:type="spellStart"/>
      <w:r w:rsidR="00A769E8">
        <w:t>техн</w:t>
      </w:r>
      <w:proofErr w:type="spellEnd"/>
      <w:r w:rsidR="00A769E8">
        <w:t>. наук</w:t>
      </w:r>
      <w:r w:rsidR="00C96037">
        <w:t xml:space="preserve">: </w:t>
      </w:r>
      <w:r w:rsidR="00C96037" w:rsidRPr="00C96037">
        <w:t>05.13.01</w:t>
      </w:r>
      <w:r w:rsidR="00A769E8">
        <w:t>. – М</w:t>
      </w:r>
      <w:r w:rsidR="006D17A6">
        <w:t>осква</w:t>
      </w:r>
      <w:r w:rsidR="00A769E8">
        <w:t>, 2014. – 140</w:t>
      </w:r>
      <w:r w:rsidR="00A769E8">
        <w:rPr>
          <w:lang w:val="en-US"/>
        </w:rPr>
        <w:t> </w:t>
      </w:r>
      <w:r w:rsidR="00A769E8">
        <w:t>с. – URL: http://dlib.rsl.ru/01007507937 (дата обращения: 14.11.2017).</w:t>
      </w:r>
      <w:r w:rsidR="00901190" w:rsidRPr="00901190">
        <w:t xml:space="preserve"> – </w:t>
      </w:r>
      <w:r w:rsidR="00901190">
        <w:rPr>
          <w:lang w:val="en-US"/>
        </w:rPr>
        <w:t>EDN</w:t>
      </w:r>
      <w:r w:rsidR="00901190" w:rsidRPr="00901190">
        <w:t xml:space="preserve"> </w:t>
      </w:r>
      <w:hyperlink r:id="rId19" w:history="1">
        <w:r w:rsidR="00901190" w:rsidRPr="00901190">
          <w:rPr>
            <w:rStyle w:val="afff4"/>
          </w:rPr>
          <w:t>SVBDOH</w:t>
        </w:r>
      </w:hyperlink>
      <w:r w:rsidR="00901190" w:rsidRPr="00901190">
        <w:t>.</w:t>
      </w:r>
    </w:p>
    <w:p w:rsidR="00B6083D" w:rsidRPr="00901190" w:rsidRDefault="00F86410" w:rsidP="00901190">
      <w:pPr>
        <w:pStyle w:val="-"/>
      </w:pPr>
      <w:r w:rsidRPr="0019035C">
        <w:tab/>
      </w:r>
      <w:r w:rsidR="00B6083D">
        <w:t>9.</w:t>
      </w:r>
      <w:r w:rsidR="00B6083D">
        <w:tab/>
      </w:r>
      <w:r w:rsidR="00B6083D" w:rsidRPr="00B6083D">
        <w:rPr>
          <w:i/>
        </w:rPr>
        <w:t>Заико</w:t>
      </w:r>
      <w:r w:rsidR="00B6083D">
        <w:rPr>
          <w:i/>
        </w:rPr>
        <w:t>, </w:t>
      </w:r>
      <w:r w:rsidR="00B6083D" w:rsidRPr="00B6083D">
        <w:rPr>
          <w:i/>
        </w:rPr>
        <w:t>Н.</w:t>
      </w:r>
      <w:r w:rsidR="00B6083D">
        <w:rPr>
          <w:i/>
        </w:rPr>
        <w:t> </w:t>
      </w:r>
      <w:r w:rsidR="00B6083D" w:rsidRPr="00B6083D">
        <w:rPr>
          <w:i/>
        </w:rPr>
        <w:t>А.</w:t>
      </w:r>
      <w:r w:rsidR="00B6083D">
        <w:t xml:space="preserve"> Комплексный подход к оценке погрешностей в задаче числе</w:t>
      </w:r>
      <w:r w:rsidR="00B6083D">
        <w:t>н</w:t>
      </w:r>
      <w:r w:rsidR="00B6083D">
        <w:t>ного анализа данных натурного экспер</w:t>
      </w:r>
      <w:r w:rsidR="00901190">
        <w:t>и</w:t>
      </w:r>
      <w:r w:rsidR="00B6083D">
        <w:t>мента</w:t>
      </w:r>
      <w:proofErr w:type="gramStart"/>
      <w:r w:rsidR="00B6083D">
        <w:t xml:space="preserve"> :</w:t>
      </w:r>
      <w:proofErr w:type="gramEnd"/>
      <w:r w:rsidR="00B6083D">
        <w:t xml:space="preserve"> </w:t>
      </w:r>
      <w:proofErr w:type="spellStart"/>
      <w:r w:rsidR="00B6083D">
        <w:t>автореф</w:t>
      </w:r>
      <w:proofErr w:type="spellEnd"/>
      <w:r w:rsidR="00B6083D">
        <w:t xml:space="preserve">. </w:t>
      </w:r>
      <w:proofErr w:type="spellStart"/>
      <w:r w:rsidR="00B6083D">
        <w:t>дис</w:t>
      </w:r>
      <w:proofErr w:type="spellEnd"/>
      <w:r w:rsidR="00B6083D">
        <w:t xml:space="preserve">. … канд. </w:t>
      </w:r>
      <w:proofErr w:type="spellStart"/>
      <w:r w:rsidR="00B6083D">
        <w:t>техн</w:t>
      </w:r>
      <w:proofErr w:type="spellEnd"/>
      <w:r w:rsidR="00B6083D">
        <w:t>. наук: 05.13.18. – Уфа, 2008. – 16 с.</w:t>
      </w:r>
      <w:r w:rsidR="00901190">
        <w:t xml:space="preserve"> – </w:t>
      </w:r>
      <w:r w:rsidR="00901190">
        <w:rPr>
          <w:lang w:val="en-US"/>
        </w:rPr>
        <w:t>EDN</w:t>
      </w:r>
      <w:r w:rsidR="00901190" w:rsidRPr="00901190">
        <w:t xml:space="preserve"> </w:t>
      </w:r>
      <w:hyperlink r:id="rId20" w:history="1">
        <w:r w:rsidR="00901190" w:rsidRPr="00901190">
          <w:rPr>
            <w:rStyle w:val="afff4"/>
          </w:rPr>
          <w:t>NQHZTT</w:t>
        </w:r>
      </w:hyperlink>
      <w:r w:rsidR="00901190" w:rsidRPr="00901190">
        <w:t>.</w:t>
      </w:r>
    </w:p>
    <w:p w:rsidR="00266DB3" w:rsidRPr="00451960" w:rsidRDefault="00266DB3" w:rsidP="00266DB3">
      <w:pPr>
        <w:pStyle w:val="a7"/>
      </w:pPr>
    </w:p>
    <w:p w:rsidR="00307069" w:rsidRPr="005C3D2B" w:rsidRDefault="00471BF6" w:rsidP="00307069">
      <w:pPr>
        <w:pStyle w:val="af2"/>
        <w:rPr>
          <w:lang w:val="en-US"/>
        </w:rPr>
      </w:pPr>
      <w:r>
        <w:rPr>
          <w:i/>
          <w:lang w:val="en-US"/>
        </w:rPr>
        <w:lastRenderedPageBreak/>
        <w:t>N</w:t>
      </w:r>
      <w:r w:rsidRPr="003A4B51">
        <w:rPr>
          <w:i/>
          <w:lang w:val="en-US"/>
        </w:rPr>
        <w:t xml:space="preserve">. </w:t>
      </w:r>
      <w:r>
        <w:rPr>
          <w:i/>
          <w:lang w:val="en-US"/>
        </w:rPr>
        <w:t>M</w:t>
      </w:r>
      <w:r w:rsidRPr="003A4B51">
        <w:rPr>
          <w:i/>
          <w:lang w:val="en-US"/>
        </w:rPr>
        <w:t xml:space="preserve">. </w:t>
      </w:r>
      <w:r w:rsidR="00307069">
        <w:rPr>
          <w:i/>
          <w:lang w:val="en-US"/>
        </w:rPr>
        <w:t>Surname</w:t>
      </w:r>
      <w:r w:rsidR="000034C9" w:rsidRPr="000034C9">
        <w:rPr>
          <w:iCs/>
          <w:vertAlign w:val="subscript"/>
          <w:lang w:val="en-US"/>
        </w:rPr>
        <w:t xml:space="preserve"> </w:t>
      </w:r>
      <w:r w:rsidR="000034C9" w:rsidRPr="000034C9">
        <w:rPr>
          <w:vertAlign w:val="superscript"/>
          <w:lang w:val="en-US"/>
        </w:rPr>
        <w:t xml:space="preserve">1, </w:t>
      </w:r>
      <w:proofErr w:type="gramStart"/>
      <w:r w:rsidR="000034C9" w:rsidRPr="000034C9">
        <w:rPr>
          <w:vertAlign w:val="superscript"/>
          <w:lang w:val="en-US"/>
        </w:rPr>
        <w:t xml:space="preserve">2 </w:t>
      </w:r>
      <w:proofErr w:type="gramEnd"/>
      <w:r w:rsidR="000034C9">
        <w:rPr>
          <w:rFonts w:ascii="Wingdings" w:eastAsia="MS Mincho" w:hAnsi="Wingdings" w:cstheme="majorBidi"/>
          <w:vertAlign w:val="superscript"/>
        </w:rPr>
        <w:sym w:font="Wingdings" w:char="F02A"/>
      </w:r>
      <w:r w:rsidR="00307069" w:rsidRPr="000034C9">
        <w:rPr>
          <w:lang w:val="en-US"/>
        </w:rPr>
        <w:t>,</w:t>
      </w:r>
      <w:r w:rsidR="00307069" w:rsidRPr="003A4B51">
        <w:rPr>
          <w:lang w:val="en-US"/>
        </w:rPr>
        <w:t xml:space="preserve"> </w:t>
      </w:r>
      <w:proofErr w:type="spellStart"/>
      <w:r>
        <w:rPr>
          <w:lang w:val="en-US"/>
        </w:rPr>
        <w:t>CSc</w:t>
      </w:r>
      <w:proofErr w:type="spellEnd"/>
      <w:r w:rsidRPr="003A4B51">
        <w:rPr>
          <w:lang w:val="en-US"/>
        </w:rPr>
        <w:t xml:space="preserve"> </w:t>
      </w:r>
      <w:r>
        <w:rPr>
          <w:lang w:val="en-US"/>
        </w:rPr>
        <w:t>in</w:t>
      </w:r>
      <w:r w:rsidRPr="003A4B51">
        <w:rPr>
          <w:lang w:val="en-US"/>
        </w:rPr>
        <w:t xml:space="preserve"> </w:t>
      </w:r>
      <w:r>
        <w:rPr>
          <w:lang w:val="en-US"/>
        </w:rPr>
        <w:t>engineering</w:t>
      </w:r>
      <w:r w:rsidR="00307069" w:rsidRPr="003A4B51">
        <w:rPr>
          <w:lang w:val="en-US"/>
        </w:rPr>
        <w:t xml:space="preserve">, </w:t>
      </w:r>
      <w:r w:rsidR="00307069">
        <w:rPr>
          <w:lang w:val="en-US"/>
        </w:rPr>
        <w:t>assoc</w:t>
      </w:r>
      <w:r>
        <w:rPr>
          <w:lang w:val="en-US"/>
        </w:rPr>
        <w:t>iate</w:t>
      </w:r>
      <w:r w:rsidRPr="003A4B51">
        <w:rPr>
          <w:lang w:val="en-US"/>
        </w:rPr>
        <w:t xml:space="preserve"> </w:t>
      </w:r>
      <w:r>
        <w:rPr>
          <w:lang w:val="en-US"/>
        </w:rPr>
        <w:t>professor</w:t>
      </w:r>
    </w:p>
    <w:p w:rsidR="000034C9" w:rsidRPr="000034C9" w:rsidRDefault="000034C9" w:rsidP="00307069">
      <w:pPr>
        <w:pStyle w:val="af2"/>
        <w:rPr>
          <w:lang w:val="en-US"/>
        </w:rPr>
      </w:pPr>
      <w:r>
        <w:rPr>
          <w:i/>
          <w:lang w:val="en-US"/>
        </w:rPr>
        <w:t>N</w:t>
      </w:r>
      <w:r w:rsidRPr="003A4B51">
        <w:rPr>
          <w:i/>
          <w:lang w:val="en-US"/>
        </w:rPr>
        <w:t xml:space="preserve">. </w:t>
      </w:r>
      <w:r>
        <w:rPr>
          <w:i/>
          <w:lang w:val="en-US"/>
        </w:rPr>
        <w:t>M</w:t>
      </w:r>
      <w:r w:rsidRPr="003A4B51">
        <w:rPr>
          <w:i/>
          <w:lang w:val="en-US"/>
        </w:rPr>
        <w:t xml:space="preserve">. </w:t>
      </w:r>
      <w:r>
        <w:rPr>
          <w:i/>
          <w:lang w:val="en-US"/>
        </w:rPr>
        <w:t>Surname</w:t>
      </w:r>
      <w:r w:rsidRPr="000034C9">
        <w:rPr>
          <w:iCs/>
          <w:vertAlign w:val="superscript"/>
          <w:lang w:val="en-US"/>
        </w:rPr>
        <w:t xml:space="preserve"> 1</w:t>
      </w:r>
      <w:r w:rsidRPr="00F36DFC">
        <w:rPr>
          <w:lang w:val="en-US"/>
        </w:rPr>
        <w:t>,</w:t>
      </w:r>
      <w:r w:rsidRPr="003A4B51">
        <w:rPr>
          <w:lang w:val="en-US"/>
        </w:rPr>
        <w:t xml:space="preserve"> </w:t>
      </w:r>
      <w:r>
        <w:rPr>
          <w:lang w:val="en-US"/>
        </w:rPr>
        <w:t>postgraduate</w:t>
      </w:r>
      <w:r w:rsidRPr="003A4B51">
        <w:rPr>
          <w:lang w:val="en-US"/>
        </w:rPr>
        <w:t xml:space="preserve"> </w:t>
      </w:r>
      <w:r>
        <w:rPr>
          <w:lang w:val="en-US"/>
        </w:rPr>
        <w:t>student</w:t>
      </w:r>
    </w:p>
    <w:p w:rsidR="00307069" w:rsidRPr="00F36DFC" w:rsidRDefault="00471BF6" w:rsidP="00307069">
      <w:pPr>
        <w:pStyle w:val="af2"/>
        <w:rPr>
          <w:lang w:val="en-US"/>
        </w:rPr>
      </w:pPr>
      <w:r>
        <w:rPr>
          <w:i/>
          <w:lang w:val="en-US"/>
        </w:rPr>
        <w:t>N</w:t>
      </w:r>
      <w:r w:rsidRPr="003A4B51">
        <w:rPr>
          <w:i/>
          <w:lang w:val="en-US"/>
        </w:rPr>
        <w:t xml:space="preserve">. </w:t>
      </w:r>
      <w:r>
        <w:rPr>
          <w:i/>
          <w:lang w:val="en-US"/>
        </w:rPr>
        <w:t>M</w:t>
      </w:r>
      <w:r w:rsidRPr="003A4B51">
        <w:rPr>
          <w:i/>
          <w:lang w:val="en-US"/>
        </w:rPr>
        <w:t xml:space="preserve">. </w:t>
      </w:r>
      <w:r w:rsidR="00307069">
        <w:rPr>
          <w:i/>
          <w:lang w:val="en-US"/>
        </w:rPr>
        <w:t>Surname</w:t>
      </w:r>
      <w:r w:rsidR="00307069" w:rsidRPr="00F36DFC">
        <w:rPr>
          <w:lang w:val="en-US"/>
        </w:rPr>
        <w:t>,</w:t>
      </w:r>
      <w:r w:rsidR="00307069" w:rsidRPr="003A4B51">
        <w:rPr>
          <w:lang w:val="en-US"/>
        </w:rPr>
        <w:t xml:space="preserve"> </w:t>
      </w:r>
      <w:r w:rsidR="00F36DFC">
        <w:rPr>
          <w:i/>
          <w:lang w:val="en-US"/>
        </w:rPr>
        <w:t>N</w:t>
      </w:r>
      <w:r w:rsidR="00F36DFC" w:rsidRPr="003A4B51">
        <w:rPr>
          <w:i/>
          <w:lang w:val="en-US"/>
        </w:rPr>
        <w:t xml:space="preserve">. </w:t>
      </w:r>
      <w:r w:rsidR="00F36DFC">
        <w:rPr>
          <w:i/>
          <w:lang w:val="en-US"/>
        </w:rPr>
        <w:t>M</w:t>
      </w:r>
      <w:r w:rsidR="00F36DFC" w:rsidRPr="003A4B51">
        <w:rPr>
          <w:i/>
          <w:lang w:val="en-US"/>
        </w:rPr>
        <w:t xml:space="preserve">. </w:t>
      </w:r>
      <w:r w:rsidR="00F36DFC">
        <w:rPr>
          <w:i/>
          <w:lang w:val="en-US"/>
        </w:rPr>
        <w:t>Surname</w:t>
      </w:r>
      <w:r w:rsidR="00F36DFC" w:rsidRPr="00F36DFC">
        <w:rPr>
          <w:lang w:val="en-US"/>
        </w:rPr>
        <w:t>,</w:t>
      </w:r>
      <w:r w:rsidR="00F36DFC" w:rsidRPr="003A4B51">
        <w:rPr>
          <w:lang w:val="en-US"/>
        </w:rPr>
        <w:t xml:space="preserve"> </w:t>
      </w:r>
      <w:r w:rsidR="00307069">
        <w:rPr>
          <w:lang w:val="en-US"/>
        </w:rPr>
        <w:t>master</w:t>
      </w:r>
      <w:r w:rsidR="00307069" w:rsidRPr="003A4B51">
        <w:rPr>
          <w:lang w:val="en-US"/>
        </w:rPr>
        <w:t xml:space="preserve"> </w:t>
      </w:r>
      <w:r w:rsidR="00307069">
        <w:rPr>
          <w:lang w:val="en-US"/>
        </w:rPr>
        <w:t>student</w:t>
      </w:r>
      <w:r w:rsidR="00F36DFC">
        <w:rPr>
          <w:lang w:val="en-US"/>
        </w:rPr>
        <w:t>s</w:t>
      </w:r>
    </w:p>
    <w:p w:rsidR="000034C9" w:rsidRPr="00B362A3" w:rsidRDefault="000034C9" w:rsidP="000034C9">
      <w:pPr>
        <w:pStyle w:val="af2"/>
        <w:rPr>
          <w:lang w:val="en-US"/>
        </w:rPr>
      </w:pPr>
      <w:r>
        <w:rPr>
          <w:i/>
          <w:lang w:val="en-US"/>
        </w:rPr>
        <w:t>N. M. Surname</w:t>
      </w:r>
      <w:r w:rsidRPr="000034C9">
        <w:rPr>
          <w:iCs/>
          <w:vertAlign w:val="superscript"/>
          <w:lang w:val="en-US"/>
        </w:rPr>
        <w:t xml:space="preserve"> 2</w:t>
      </w:r>
      <w:r w:rsidRPr="00F36DFC">
        <w:rPr>
          <w:lang w:val="en-US"/>
        </w:rPr>
        <w:t>,</w:t>
      </w:r>
      <w:r w:rsidRPr="00307069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DSc</w:t>
      </w:r>
      <w:proofErr w:type="spellEnd"/>
      <w:proofErr w:type="gramEnd"/>
      <w:r>
        <w:rPr>
          <w:lang w:val="en-US"/>
        </w:rPr>
        <w:t xml:space="preserve"> in</w:t>
      </w:r>
      <w:r w:rsidRPr="00307069">
        <w:rPr>
          <w:lang w:val="en-US"/>
        </w:rPr>
        <w:t xml:space="preserve"> </w:t>
      </w:r>
      <w:r>
        <w:rPr>
          <w:lang w:val="en-US"/>
        </w:rPr>
        <w:t>phys. and math.</w:t>
      </w:r>
      <w:r w:rsidRPr="00307069">
        <w:rPr>
          <w:lang w:val="en-US"/>
        </w:rPr>
        <w:t xml:space="preserve">, </w:t>
      </w:r>
      <w:r w:rsidRPr="00B362A3">
        <w:rPr>
          <w:lang w:val="en-US"/>
        </w:rPr>
        <w:t>senior researcher</w:t>
      </w:r>
    </w:p>
    <w:p w:rsidR="00307069" w:rsidRPr="000034C9" w:rsidRDefault="00307069" w:rsidP="000034C9">
      <w:pPr>
        <w:pStyle w:val="af2"/>
        <w:rPr>
          <w:lang w:val="en-US"/>
        </w:rPr>
      </w:pPr>
      <w:r>
        <w:rPr>
          <w:lang w:val="en-US"/>
        </w:rPr>
        <w:t>E</w:t>
      </w:r>
      <w:r w:rsidRPr="003A4B51">
        <w:rPr>
          <w:lang w:val="en-US"/>
        </w:rPr>
        <w:t>-</w:t>
      </w:r>
      <w:r>
        <w:rPr>
          <w:lang w:val="en-US"/>
        </w:rPr>
        <w:t>mail</w:t>
      </w:r>
      <w:r w:rsidRPr="00307069">
        <w:rPr>
          <w:lang w:val="en-US"/>
        </w:rPr>
        <w:t xml:space="preserve">: </w:t>
      </w:r>
      <w:hyperlink r:id="rId21" w:history="1">
        <w:r w:rsidR="000034C9" w:rsidRPr="00AB4669">
          <w:rPr>
            <w:rStyle w:val="afff4"/>
            <w:lang w:val="en-US"/>
          </w:rPr>
          <w:t>kafedra@istu.ru</w:t>
        </w:r>
      </w:hyperlink>
      <w:r w:rsidR="000034C9" w:rsidRPr="000034C9">
        <w:rPr>
          <w:vertAlign w:val="superscript"/>
          <w:lang w:val="en-US"/>
        </w:rPr>
        <w:t xml:space="preserve"> </w:t>
      </w:r>
      <w:r w:rsidR="000034C9">
        <w:rPr>
          <w:rFonts w:ascii="Wingdings" w:eastAsia="MS Mincho" w:hAnsi="Wingdings" w:cstheme="majorBidi"/>
          <w:vertAlign w:val="superscript"/>
        </w:rPr>
        <w:sym w:font="Wingdings" w:char="F02A"/>
      </w:r>
    </w:p>
    <w:p w:rsidR="00307069" w:rsidRPr="00892BB2" w:rsidRDefault="005C3D2B" w:rsidP="00307069">
      <w:pPr>
        <w:pStyle w:val="af2"/>
        <w:rPr>
          <w:lang w:val="en-US" w:eastAsia="ru-RU"/>
        </w:rPr>
      </w:pPr>
      <w:r w:rsidRPr="005C3D2B">
        <w:rPr>
          <w:vertAlign w:val="superscript"/>
          <w:lang w:val="en-US" w:eastAsia="ru-RU"/>
        </w:rPr>
        <w:t xml:space="preserve">1 </w:t>
      </w:r>
      <w:r w:rsidR="00307069">
        <w:rPr>
          <w:lang w:val="en-US" w:eastAsia="ru-RU"/>
        </w:rPr>
        <w:t xml:space="preserve">Kalashnikov Izhevsk State Technical University, </w:t>
      </w:r>
      <w:r w:rsidR="00A769E8">
        <w:rPr>
          <w:lang w:val="en-US" w:eastAsia="ru-RU"/>
        </w:rPr>
        <w:t xml:space="preserve">Izhevsk, </w:t>
      </w:r>
      <w:r w:rsidR="00307069">
        <w:rPr>
          <w:lang w:val="en-US" w:eastAsia="ru-RU"/>
        </w:rPr>
        <w:t>Russia</w:t>
      </w:r>
      <w:r w:rsidR="00892BB2">
        <w:rPr>
          <w:lang w:val="en-US" w:eastAsia="ru-RU"/>
        </w:rPr>
        <w:t>n Federation</w:t>
      </w:r>
    </w:p>
    <w:p w:rsidR="00307069" w:rsidRPr="00307069" w:rsidRDefault="005C3D2B" w:rsidP="00307069">
      <w:pPr>
        <w:pStyle w:val="af2"/>
        <w:rPr>
          <w:lang w:val="en-US"/>
        </w:rPr>
      </w:pPr>
      <w:r w:rsidRPr="005C3D2B">
        <w:rPr>
          <w:vertAlign w:val="superscript"/>
          <w:lang w:val="en-US"/>
        </w:rPr>
        <w:t xml:space="preserve">2 </w:t>
      </w:r>
      <w:proofErr w:type="spellStart"/>
      <w:r w:rsidR="00471BF6">
        <w:rPr>
          <w:lang w:val="en-US"/>
        </w:rPr>
        <w:t>Udmurt</w:t>
      </w:r>
      <w:proofErr w:type="spellEnd"/>
      <w:r w:rsidR="00471BF6">
        <w:rPr>
          <w:lang w:val="en-US"/>
        </w:rPr>
        <w:t xml:space="preserve"> Federal Research Center</w:t>
      </w:r>
      <w:r w:rsidR="00307069">
        <w:rPr>
          <w:lang w:val="en-US"/>
        </w:rPr>
        <w:t xml:space="preserve"> UB RAS</w:t>
      </w:r>
      <w:r w:rsidR="00307069" w:rsidRPr="00307069">
        <w:rPr>
          <w:lang w:val="en-US"/>
        </w:rPr>
        <w:t xml:space="preserve">, </w:t>
      </w:r>
      <w:r w:rsidR="00307069">
        <w:rPr>
          <w:lang w:val="en-US"/>
        </w:rPr>
        <w:t>Izhevsk, Russia</w:t>
      </w:r>
      <w:r w:rsidR="00892BB2">
        <w:rPr>
          <w:lang w:val="en-US"/>
        </w:rPr>
        <w:t>n Federation</w:t>
      </w:r>
    </w:p>
    <w:p w:rsidR="00266DB3" w:rsidRPr="0019035C" w:rsidRDefault="00266DB3" w:rsidP="00F86410">
      <w:pPr>
        <w:pStyle w:val="af5"/>
        <w:rPr>
          <w:lang w:val="en-US"/>
        </w:rPr>
      </w:pPr>
      <w:r w:rsidRPr="0019035C">
        <w:rPr>
          <w:lang w:val="en-US"/>
        </w:rPr>
        <w:t>Paper Title in English</w:t>
      </w:r>
    </w:p>
    <w:p w:rsidR="00A72679" w:rsidRDefault="00A72679" w:rsidP="00FA568E">
      <w:pPr>
        <w:pStyle w:val="af6"/>
      </w:pPr>
      <w:r>
        <w:rPr>
          <w:b/>
          <w:i/>
          <w:lang w:val="en-US"/>
        </w:rPr>
        <w:t>A</w:t>
      </w:r>
      <w:r w:rsidR="00FA568E">
        <w:rPr>
          <w:b/>
          <w:i/>
          <w:lang w:val="en-US"/>
        </w:rPr>
        <w:t>bstract</w:t>
      </w:r>
      <w:r w:rsidRPr="003A4B51">
        <w:rPr>
          <w:b/>
          <w:i/>
          <w:lang w:val="en-US"/>
        </w:rPr>
        <w:t>.</w:t>
      </w:r>
      <w:r w:rsidRPr="003A4B51">
        <w:rPr>
          <w:lang w:val="en-US"/>
        </w:rPr>
        <w:t xml:space="preserve"> </w:t>
      </w:r>
      <w:r>
        <w:t>Перевод</w:t>
      </w:r>
      <w:r w:rsidRPr="0042400C">
        <w:t xml:space="preserve"> </w:t>
      </w:r>
      <w:r>
        <w:t>аннотации</w:t>
      </w:r>
      <w:r w:rsidRPr="0042400C">
        <w:t xml:space="preserve"> </w:t>
      </w:r>
      <w:r>
        <w:t>на</w:t>
      </w:r>
      <w:r w:rsidRPr="0042400C">
        <w:t xml:space="preserve"> </w:t>
      </w:r>
      <w:r>
        <w:t>английский</w:t>
      </w:r>
      <w:r w:rsidRPr="0042400C">
        <w:t xml:space="preserve"> </w:t>
      </w:r>
      <w:r>
        <w:t>язык</w:t>
      </w:r>
      <w:r w:rsidRPr="0042400C">
        <w:t xml:space="preserve">. </w:t>
      </w:r>
      <w:r>
        <w:t>Требования такие же, что и для аннотации на русском языке. Перевод должен быть грамотным. Системы автоматического перевода (</w:t>
      </w:r>
      <w:r>
        <w:rPr>
          <w:lang w:val="en-US"/>
        </w:rPr>
        <w:t>translate</w:t>
      </w:r>
      <w:r w:rsidRPr="00A72679">
        <w:t>.</w:t>
      </w:r>
      <w:proofErr w:type="spellStart"/>
      <w:r>
        <w:rPr>
          <w:lang w:val="en-US"/>
        </w:rPr>
        <w:t>google</w:t>
      </w:r>
      <w:proofErr w:type="spellEnd"/>
      <w:r w:rsidRPr="00A72679">
        <w:t>.</w:t>
      </w:r>
      <w:proofErr w:type="spellStart"/>
      <w:r>
        <w:rPr>
          <w:lang w:val="en-US"/>
        </w:rPr>
        <w:t>ru</w:t>
      </w:r>
      <w:proofErr w:type="spellEnd"/>
      <w:r w:rsidRPr="00A72679">
        <w:t xml:space="preserve">, </w:t>
      </w:r>
      <w:r w:rsidR="00EF3EC3">
        <w:rPr>
          <w:lang w:val="en-US"/>
        </w:rPr>
        <w:t>translate</w:t>
      </w:r>
      <w:r w:rsidR="00EF3EC3" w:rsidRPr="00EF3EC3">
        <w:t>.</w:t>
      </w:r>
      <w:proofErr w:type="spellStart"/>
      <w:r w:rsidR="00EF3EC3">
        <w:rPr>
          <w:lang w:val="en-US"/>
        </w:rPr>
        <w:t>yandex</w:t>
      </w:r>
      <w:proofErr w:type="spellEnd"/>
      <w:r w:rsidR="00EF3EC3" w:rsidRPr="00EF3EC3">
        <w:t>.</w:t>
      </w:r>
      <w:proofErr w:type="spellStart"/>
      <w:r w:rsidR="00EF3EC3">
        <w:rPr>
          <w:lang w:val="en-US"/>
        </w:rPr>
        <w:t>ru</w:t>
      </w:r>
      <w:proofErr w:type="spellEnd"/>
      <w:r w:rsidR="00EF3EC3" w:rsidRPr="00EF3EC3">
        <w:t xml:space="preserve">, </w:t>
      </w:r>
      <w:r>
        <w:rPr>
          <w:lang w:val="en-US"/>
        </w:rPr>
        <w:t>translate</w:t>
      </w:r>
      <w:r w:rsidRPr="00A72679">
        <w:t>.</w:t>
      </w:r>
      <w:proofErr w:type="spellStart"/>
      <w:r>
        <w:rPr>
          <w:lang w:val="en-US"/>
        </w:rPr>
        <w:t>ru</w:t>
      </w:r>
      <w:proofErr w:type="spellEnd"/>
      <w:r w:rsidRPr="00A72679">
        <w:t xml:space="preserve"> </w:t>
      </w:r>
      <w:r>
        <w:t>и подобные) могут предложить интересные варианты перевода, но результат их работы нуждается в проверке и доработке.</w:t>
      </w:r>
    </w:p>
    <w:p w:rsidR="00A72679" w:rsidRPr="00266DB3" w:rsidRDefault="00A72679" w:rsidP="00FA568E">
      <w:pPr>
        <w:pStyle w:val="af6"/>
      </w:pPr>
      <w:r w:rsidRPr="00A72679">
        <w:rPr>
          <w:b/>
          <w:i/>
          <w:lang w:val="en-US"/>
        </w:rPr>
        <w:t>Keywords</w:t>
      </w:r>
      <w:r w:rsidRPr="00A72679">
        <w:rPr>
          <w:b/>
          <w:i/>
        </w:rPr>
        <w:t>:</w:t>
      </w:r>
      <w:r w:rsidRPr="00A72679">
        <w:t xml:space="preserve"> </w:t>
      </w:r>
      <w:r>
        <w:t>перевод к</w:t>
      </w:r>
      <w:r w:rsidR="00266DB3">
        <w:t>лючевых слов на английский язык</w:t>
      </w:r>
    </w:p>
    <w:p w:rsidR="00D47D2C" w:rsidRDefault="00F36DFC" w:rsidP="00266DB3">
      <w:pPr>
        <w:pStyle w:val="a7"/>
      </w:pPr>
      <w:r>
        <w:t>Примечани</w:t>
      </w:r>
      <w:r w:rsidR="00D47D2C">
        <w:t>я</w:t>
      </w:r>
      <w:r w:rsidR="00A0416B" w:rsidRPr="00A0416B">
        <w:t xml:space="preserve"> </w:t>
      </w:r>
      <w:r w:rsidR="00A0416B">
        <w:t>к переводу шапки статьи</w:t>
      </w:r>
      <w:r w:rsidR="00D47D2C">
        <w:t>:</w:t>
      </w:r>
    </w:p>
    <w:p w:rsidR="00D47D2C" w:rsidRDefault="00D47D2C" w:rsidP="00266DB3">
      <w:pPr>
        <w:pStyle w:val="a7"/>
      </w:pPr>
      <w:r>
        <w:t>1. П</w:t>
      </w:r>
      <w:r w:rsidR="00F36DFC">
        <w:t>ри транслитерации фамилий возможны различные варианты н</w:t>
      </w:r>
      <w:r w:rsidR="00F36DFC">
        <w:t>а</w:t>
      </w:r>
      <w:r w:rsidR="00F36DFC">
        <w:t xml:space="preserve">писания – выберите тот, который встречается в </w:t>
      </w:r>
      <w:r>
        <w:t xml:space="preserve">международных </w:t>
      </w:r>
      <w:r w:rsidR="00F36DFC">
        <w:t>базах</w:t>
      </w:r>
      <w:r>
        <w:t xml:space="preserve"> данных научного</w:t>
      </w:r>
      <w:r w:rsidR="00F36DFC">
        <w:t xml:space="preserve"> </w:t>
      </w:r>
      <w:r>
        <w:t>цитирования</w:t>
      </w:r>
      <w:r w:rsidR="005F397D">
        <w:t xml:space="preserve"> или в списке публикаций автора</w:t>
      </w:r>
      <w:r>
        <w:t>.</w:t>
      </w:r>
    </w:p>
    <w:p w:rsidR="00D47D2C" w:rsidRDefault="00D47D2C" w:rsidP="00A0416B">
      <w:pPr>
        <w:pStyle w:val="a7"/>
      </w:pPr>
      <w:r>
        <w:t>2. Проверьте, существует</w:t>
      </w:r>
      <w:r w:rsidRPr="00D47D2C">
        <w:t xml:space="preserve"> </w:t>
      </w:r>
      <w:r>
        <w:t xml:space="preserve">ли официальный перевод названия Вашей организации; возможно, он указан </w:t>
      </w:r>
      <w:r w:rsidR="00A0416B">
        <w:t>в</w:t>
      </w:r>
      <w:r>
        <w:t xml:space="preserve"> английской версии</w:t>
      </w:r>
      <w:r w:rsidR="00A0416B">
        <w:t xml:space="preserve"> ее</w:t>
      </w:r>
      <w:r w:rsidR="005F397D">
        <w:t xml:space="preserve"> </w:t>
      </w:r>
      <w:proofErr w:type="spellStart"/>
      <w:r w:rsidR="00A0416B">
        <w:t>веб-</w:t>
      </w:r>
      <w:r>
        <w:t>сайта</w:t>
      </w:r>
      <w:proofErr w:type="spellEnd"/>
      <w:r>
        <w:t>.</w:t>
      </w:r>
    </w:p>
    <w:p w:rsidR="00A72679" w:rsidRPr="00A0416B" w:rsidRDefault="00D47D2C" w:rsidP="00A0416B">
      <w:pPr>
        <w:pStyle w:val="a7"/>
        <w:rPr>
          <w:lang w:val="en-US"/>
        </w:rPr>
      </w:pPr>
      <w:r>
        <w:t xml:space="preserve">3. Ученая степень </w:t>
      </w:r>
      <w:r>
        <w:rPr>
          <w:lang w:val="en-US"/>
        </w:rPr>
        <w:t>PhD</w:t>
      </w:r>
      <w:r>
        <w:t xml:space="preserve"> не соответствует</w:t>
      </w:r>
      <w:r w:rsidR="00A0416B">
        <w:t xml:space="preserve"> российским</w:t>
      </w:r>
      <w:r>
        <w:t xml:space="preserve"> степеням канд</w:t>
      </w:r>
      <w:r>
        <w:t>и</w:t>
      </w:r>
      <w:r>
        <w:t>дата или доктора наук (</w:t>
      </w:r>
      <w:r>
        <w:rPr>
          <w:lang w:val="en-US"/>
        </w:rPr>
        <w:t>candidate</w:t>
      </w:r>
      <w:r w:rsidRPr="00D47D2C">
        <w:t>/</w:t>
      </w:r>
      <w:r>
        <w:rPr>
          <w:lang w:val="en-US"/>
        </w:rPr>
        <w:t>doctor</w:t>
      </w:r>
      <w:r w:rsidRPr="00D47D2C">
        <w:t xml:space="preserve"> </w:t>
      </w:r>
      <w:r>
        <w:rPr>
          <w:lang w:val="en-US"/>
        </w:rPr>
        <w:t>of</w:t>
      </w:r>
      <w:r w:rsidRPr="00D47D2C">
        <w:t xml:space="preserve"> </w:t>
      </w:r>
      <w:r>
        <w:rPr>
          <w:lang w:val="en-US"/>
        </w:rPr>
        <w:t>sciences</w:t>
      </w:r>
      <w:r w:rsidRPr="00D47D2C">
        <w:t>)</w:t>
      </w:r>
      <w:r>
        <w:t>.</w:t>
      </w:r>
      <w:r w:rsidR="00A0416B">
        <w:t xml:space="preserve"> Указывайте</w:t>
      </w:r>
      <w:r w:rsidR="00A0416B" w:rsidRPr="00A0416B">
        <w:rPr>
          <w:lang w:val="en-US"/>
        </w:rPr>
        <w:t xml:space="preserve">, </w:t>
      </w:r>
      <w:r w:rsidR="00A0416B">
        <w:t>соо</w:t>
      </w:r>
      <w:r w:rsidR="00A0416B">
        <w:t>т</w:t>
      </w:r>
      <w:r w:rsidR="00A0416B">
        <w:t>ветственно</w:t>
      </w:r>
      <w:r w:rsidR="00A0416B" w:rsidRPr="00A0416B">
        <w:rPr>
          <w:lang w:val="en-US"/>
        </w:rPr>
        <w:t xml:space="preserve">, </w:t>
      </w:r>
      <w:proofErr w:type="spellStart"/>
      <w:r w:rsidR="00A0416B">
        <w:rPr>
          <w:lang w:val="en-US"/>
        </w:rPr>
        <w:t>CSc</w:t>
      </w:r>
      <w:proofErr w:type="spellEnd"/>
      <w:r w:rsidR="00A0416B" w:rsidRPr="00A0416B">
        <w:rPr>
          <w:lang w:val="en-US"/>
        </w:rPr>
        <w:t xml:space="preserve"> </w:t>
      </w:r>
      <w:r w:rsidR="00A0416B">
        <w:t>или</w:t>
      </w:r>
      <w:r w:rsidR="00A0416B" w:rsidRPr="00A0416B">
        <w:rPr>
          <w:lang w:val="en-US"/>
        </w:rPr>
        <w:t xml:space="preserve"> </w:t>
      </w:r>
      <w:proofErr w:type="spellStart"/>
      <w:r w:rsidR="00A0416B">
        <w:rPr>
          <w:lang w:val="en-US"/>
        </w:rPr>
        <w:t>DSc</w:t>
      </w:r>
      <w:proofErr w:type="spellEnd"/>
      <w:r w:rsidR="00A0416B" w:rsidRPr="00A0416B">
        <w:rPr>
          <w:lang w:val="en-US"/>
        </w:rPr>
        <w:t xml:space="preserve"> </w:t>
      </w:r>
      <w:r w:rsidR="00A0416B">
        <w:t>с</w:t>
      </w:r>
      <w:r w:rsidR="00A0416B" w:rsidRPr="00A0416B">
        <w:rPr>
          <w:lang w:val="en-US"/>
        </w:rPr>
        <w:t xml:space="preserve"> </w:t>
      </w:r>
      <w:r w:rsidR="00A0416B">
        <w:t>уточнением</w:t>
      </w:r>
      <w:r w:rsidR="00A0416B" w:rsidRPr="00A0416B">
        <w:rPr>
          <w:lang w:val="en-US"/>
        </w:rPr>
        <w:t xml:space="preserve"> </w:t>
      </w:r>
      <w:r w:rsidR="00A0416B">
        <w:t>области</w:t>
      </w:r>
      <w:r w:rsidR="00A0416B" w:rsidRPr="00A0416B">
        <w:rPr>
          <w:lang w:val="en-US"/>
        </w:rPr>
        <w:t xml:space="preserve"> </w:t>
      </w:r>
      <w:r w:rsidR="00A0416B">
        <w:t>наук</w:t>
      </w:r>
      <w:r w:rsidR="00A0416B" w:rsidRPr="00A0416B">
        <w:rPr>
          <w:lang w:val="en-US"/>
        </w:rPr>
        <w:t xml:space="preserve"> (</w:t>
      </w:r>
      <w:r w:rsidR="00A0416B">
        <w:rPr>
          <w:lang w:val="en-US"/>
        </w:rPr>
        <w:t>in</w:t>
      </w:r>
      <w:r w:rsidR="00A0416B" w:rsidRPr="00A0416B">
        <w:rPr>
          <w:lang w:val="en-US"/>
        </w:rPr>
        <w:t xml:space="preserve"> </w:t>
      </w:r>
      <w:r w:rsidR="00A0416B">
        <w:rPr>
          <w:lang w:val="en-US"/>
        </w:rPr>
        <w:t>engineering</w:t>
      </w:r>
      <w:r w:rsidR="00A0416B" w:rsidRPr="00A0416B">
        <w:rPr>
          <w:lang w:val="en-US"/>
        </w:rPr>
        <w:t xml:space="preserve">, </w:t>
      </w:r>
      <w:r w:rsidR="00A0416B">
        <w:rPr>
          <w:lang w:val="en-US"/>
        </w:rPr>
        <w:t xml:space="preserve">in physics and mathematics, in </w:t>
      </w:r>
      <w:proofErr w:type="spellStart"/>
      <w:r w:rsidR="00A0416B">
        <w:rPr>
          <w:lang w:val="en-US"/>
        </w:rPr>
        <w:t>pedagogics</w:t>
      </w:r>
      <w:proofErr w:type="spellEnd"/>
      <w:r w:rsidR="00A0416B">
        <w:rPr>
          <w:lang w:val="en-US"/>
        </w:rPr>
        <w:t>, in chemistry, in economics</w:t>
      </w:r>
      <w:r w:rsidR="00A0416B" w:rsidRPr="00A0416B">
        <w:rPr>
          <w:lang w:val="en-US"/>
        </w:rPr>
        <w:t xml:space="preserve">, </w:t>
      </w:r>
      <w:r w:rsidR="00A0416B">
        <w:rPr>
          <w:lang w:val="en-US"/>
        </w:rPr>
        <w:t>in agr</w:t>
      </w:r>
      <w:r w:rsidR="00A0416B">
        <w:rPr>
          <w:lang w:val="en-US"/>
        </w:rPr>
        <w:t>i</w:t>
      </w:r>
      <w:r w:rsidR="00A0416B">
        <w:rPr>
          <w:lang w:val="en-US"/>
        </w:rPr>
        <w:t xml:space="preserve">culture, in medicine </w:t>
      </w:r>
      <w:r w:rsidR="00A0416B">
        <w:t>и</w:t>
      </w:r>
      <w:r w:rsidR="00A0416B" w:rsidRPr="00A0416B">
        <w:rPr>
          <w:lang w:val="en-US"/>
        </w:rPr>
        <w:t xml:space="preserve"> </w:t>
      </w:r>
      <w:r w:rsidR="00A0416B">
        <w:t>т</w:t>
      </w:r>
      <w:r w:rsidR="00A0416B" w:rsidRPr="00A0416B">
        <w:rPr>
          <w:lang w:val="en-US"/>
        </w:rPr>
        <w:t>.</w:t>
      </w:r>
      <w:proofErr w:type="spellStart"/>
      <w:r w:rsidR="00A0416B">
        <w:t>д</w:t>
      </w:r>
      <w:proofErr w:type="spellEnd"/>
      <w:r w:rsidR="00A0416B" w:rsidRPr="00A0416B">
        <w:rPr>
          <w:lang w:val="en-US"/>
        </w:rPr>
        <w:t>.</w:t>
      </w:r>
      <w:r w:rsidR="00A0416B">
        <w:rPr>
          <w:lang w:val="en-US"/>
        </w:rPr>
        <w:t>)</w:t>
      </w:r>
      <w:r w:rsidR="00A0416B" w:rsidRPr="00A0416B">
        <w:rPr>
          <w:lang w:val="en-US"/>
        </w:rPr>
        <w:t>.</w:t>
      </w:r>
    </w:p>
    <w:p w:rsidR="00A72679" w:rsidRDefault="008C1586" w:rsidP="00266DB3">
      <w:pPr>
        <w:pStyle w:val="a7"/>
        <w:rPr>
          <w:lang w:val="en-US"/>
        </w:rPr>
      </w:pPr>
      <w:r>
        <w:t xml:space="preserve">4. В заглавии статьи на английском языке первые буквы всех слов, за исключением предлогов и специальных обозначений, записываются с заглавной буквы, кавычки – </w:t>
      </w:r>
      <w:r w:rsidRPr="008C1586">
        <w:t>“</w:t>
      </w:r>
      <w:r>
        <w:t>лапки</w:t>
      </w:r>
      <w:r w:rsidRPr="008C1586">
        <w:t>”</w:t>
      </w:r>
      <w:r>
        <w:t>.</w:t>
      </w:r>
      <w:r w:rsidR="00A0416B" w:rsidRPr="00A0416B">
        <w:t xml:space="preserve"> </w:t>
      </w:r>
      <w:r w:rsidR="00A0416B">
        <w:t>Первое и последние слова всегда начинаются с заглавной буквы.</w:t>
      </w:r>
    </w:p>
    <w:p w:rsidR="005C3D2B" w:rsidRPr="005C3D2B" w:rsidRDefault="005C3D2B" w:rsidP="005C3D2B">
      <w:pPr>
        <w:pStyle w:val="a7"/>
      </w:pPr>
      <w:r w:rsidRPr="005C3D2B">
        <w:t xml:space="preserve">5. </w:t>
      </w:r>
      <w:r>
        <w:t xml:space="preserve">Если указаны несколько адресов </w:t>
      </w:r>
      <w:r>
        <w:rPr>
          <w:lang w:val="en-US"/>
        </w:rPr>
        <w:t>email</w:t>
      </w:r>
      <w:r w:rsidRPr="005C3D2B">
        <w:t xml:space="preserve">, </w:t>
      </w:r>
      <w:r>
        <w:t>то вместо символа «ко</w:t>
      </w:r>
      <w:r>
        <w:t>н</w:t>
      </w:r>
      <w:r>
        <w:t xml:space="preserve">верт» следует использовать латинские буквы для обозначения авторов и соответствующих адресов </w:t>
      </w:r>
      <w:r>
        <w:rPr>
          <w:lang w:val="en-US"/>
        </w:rPr>
        <w:t>email</w:t>
      </w:r>
      <w:r w:rsidRPr="005C3D2B">
        <w:t>.</w:t>
      </w:r>
    </w:p>
    <w:sectPr w:rsidR="005C3D2B" w:rsidRPr="005C3D2B" w:rsidSect="0090552F">
      <w:footerReference w:type="even" r:id="rId22"/>
      <w:footerReference w:type="default" r:id="rId23"/>
      <w:footnotePr>
        <w:numRestart w:val="eachPage"/>
      </w:footnotePr>
      <w:pgSz w:w="8420" w:h="11907" w:code="11"/>
      <w:pgMar w:top="96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994" w:rsidRDefault="00D65994" w:rsidP="00FA0B2E">
      <w:r>
        <w:separator/>
      </w:r>
    </w:p>
    <w:p w:rsidR="00D65994" w:rsidRDefault="00D65994"/>
  </w:endnote>
  <w:endnote w:type="continuationSeparator" w:id="0">
    <w:p w:rsidR="00D65994" w:rsidRDefault="00D65994" w:rsidP="00FA0B2E">
      <w:r>
        <w:continuationSeparator/>
      </w:r>
    </w:p>
    <w:p w:rsidR="00D65994" w:rsidRDefault="00D6599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0C" w:rsidRPr="00143554" w:rsidRDefault="001A4128" w:rsidP="00143554">
    <w:pPr>
      <w:pStyle w:val="ad"/>
      <w:jc w:val="center"/>
      <w:rPr>
        <w:sz w:val="18"/>
        <w:szCs w:val="18"/>
      </w:rPr>
    </w:pPr>
    <w:r w:rsidRPr="00DE72D4">
      <w:rPr>
        <w:sz w:val="18"/>
        <w:szCs w:val="18"/>
      </w:rPr>
      <w:fldChar w:fldCharType="begin"/>
    </w:r>
    <w:r w:rsidR="00F2390C" w:rsidRPr="00DE72D4">
      <w:rPr>
        <w:sz w:val="18"/>
        <w:szCs w:val="18"/>
      </w:rPr>
      <w:instrText xml:space="preserve"> PAGE   \* MERGEFORMAT </w:instrText>
    </w:r>
    <w:r w:rsidRPr="00DE72D4">
      <w:rPr>
        <w:sz w:val="18"/>
        <w:szCs w:val="18"/>
      </w:rPr>
      <w:fldChar w:fldCharType="separate"/>
    </w:r>
    <w:r w:rsidR="005C3D2B">
      <w:rPr>
        <w:noProof/>
        <w:sz w:val="18"/>
        <w:szCs w:val="18"/>
      </w:rPr>
      <w:t>16</w:t>
    </w:r>
    <w:r w:rsidRPr="00DE72D4"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0C" w:rsidRPr="00D46209" w:rsidRDefault="001A4128" w:rsidP="00D46209">
    <w:pPr>
      <w:pStyle w:val="af"/>
      <w:rPr>
        <w:lang w:val="ru-RU"/>
      </w:rPr>
    </w:pPr>
    <w:fldSimple w:instr=" PAGE   \* MERGEFORMAT ">
      <w:r w:rsidR="005C3D2B">
        <w:rPr>
          <w:noProof/>
        </w:rPr>
        <w:t>15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994" w:rsidRDefault="00D65994" w:rsidP="00FA0B2E">
      <w:r>
        <w:separator/>
      </w:r>
    </w:p>
    <w:p w:rsidR="00D65994" w:rsidRDefault="00D65994"/>
  </w:footnote>
  <w:footnote w:type="continuationSeparator" w:id="0">
    <w:p w:rsidR="00D65994" w:rsidRDefault="00D65994" w:rsidP="00FA0B2E">
      <w:r>
        <w:continuationSeparator/>
      </w:r>
    </w:p>
    <w:p w:rsidR="00D65994" w:rsidRDefault="00D6599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710"/>
    <w:multiLevelType w:val="hybridMultilevel"/>
    <w:tmpl w:val="D42C4F68"/>
    <w:lvl w:ilvl="0" w:tplc="F3FA568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25819C4"/>
    <w:multiLevelType w:val="multilevel"/>
    <w:tmpl w:val="B4048B3C"/>
    <w:styleLink w:val="a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2B80D37"/>
    <w:multiLevelType w:val="hybridMultilevel"/>
    <w:tmpl w:val="4808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60E1F"/>
    <w:multiLevelType w:val="hybridMultilevel"/>
    <w:tmpl w:val="D7D46AE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6C43157"/>
    <w:multiLevelType w:val="hybridMultilevel"/>
    <w:tmpl w:val="FA6477C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06C61C3D"/>
    <w:multiLevelType w:val="hybridMultilevel"/>
    <w:tmpl w:val="ECE4A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01BB9"/>
    <w:multiLevelType w:val="multilevel"/>
    <w:tmpl w:val="B4048B3C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08C9486C"/>
    <w:multiLevelType w:val="hybridMultilevel"/>
    <w:tmpl w:val="540CE8E2"/>
    <w:lvl w:ilvl="0" w:tplc="C8341400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>
    <w:nsid w:val="098E3506"/>
    <w:multiLevelType w:val="hybridMultilevel"/>
    <w:tmpl w:val="B77697F0"/>
    <w:lvl w:ilvl="0" w:tplc="AA8A08FA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99D7E2E"/>
    <w:multiLevelType w:val="hybridMultilevel"/>
    <w:tmpl w:val="D82A83C8"/>
    <w:lvl w:ilvl="0" w:tplc="C8341400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>
    <w:nsid w:val="0A58011B"/>
    <w:multiLevelType w:val="hybridMultilevel"/>
    <w:tmpl w:val="134C9688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1">
      <w:start w:val="1"/>
      <w:numFmt w:val="decimal"/>
      <w:lvlText w:val="%2)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0B4329B1"/>
    <w:multiLevelType w:val="hybridMultilevel"/>
    <w:tmpl w:val="2EBE98A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0B4D2ABB"/>
    <w:multiLevelType w:val="hybridMultilevel"/>
    <w:tmpl w:val="235608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C373FFC"/>
    <w:multiLevelType w:val="hybridMultilevel"/>
    <w:tmpl w:val="BB006B6A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0C3C03EF"/>
    <w:multiLevelType w:val="hybridMultilevel"/>
    <w:tmpl w:val="A554330E"/>
    <w:lvl w:ilvl="0" w:tplc="E8140058">
      <w:start w:val="1"/>
      <w:numFmt w:val="decimal"/>
      <w:lvlText w:val="%1)"/>
      <w:lvlJc w:val="left"/>
      <w:pPr>
        <w:ind w:left="-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5">
    <w:nsid w:val="0C8E4A1F"/>
    <w:multiLevelType w:val="hybridMultilevel"/>
    <w:tmpl w:val="BA365F8E"/>
    <w:lvl w:ilvl="0" w:tplc="AA8A08F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7E5C83"/>
    <w:multiLevelType w:val="hybridMultilevel"/>
    <w:tmpl w:val="B4C2F380"/>
    <w:lvl w:ilvl="0" w:tplc="6042435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0D897CC1"/>
    <w:multiLevelType w:val="hybridMultilevel"/>
    <w:tmpl w:val="7CCE7190"/>
    <w:lvl w:ilvl="0" w:tplc="A2BEC31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0E685F53"/>
    <w:multiLevelType w:val="hybridMultilevel"/>
    <w:tmpl w:val="8CE0E41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10E2653E"/>
    <w:multiLevelType w:val="hybridMultilevel"/>
    <w:tmpl w:val="871EFFCA"/>
    <w:lvl w:ilvl="0" w:tplc="AA8A08FA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14291068"/>
    <w:multiLevelType w:val="hybridMultilevel"/>
    <w:tmpl w:val="E7486DCA"/>
    <w:lvl w:ilvl="0" w:tplc="978AF9A0">
      <w:start w:val="3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8A2332"/>
    <w:multiLevelType w:val="hybridMultilevel"/>
    <w:tmpl w:val="C4AA50C0"/>
    <w:lvl w:ilvl="0" w:tplc="5FA81A4A">
      <w:start w:val="1"/>
      <w:numFmt w:val="bullet"/>
      <w:pStyle w:val="a0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15AA5545"/>
    <w:multiLevelType w:val="hybridMultilevel"/>
    <w:tmpl w:val="121ACD7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15D95B58"/>
    <w:multiLevelType w:val="hybridMultilevel"/>
    <w:tmpl w:val="0E7E3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142B27"/>
    <w:multiLevelType w:val="hybridMultilevel"/>
    <w:tmpl w:val="55E6D1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6DA540F"/>
    <w:multiLevelType w:val="hybridMultilevel"/>
    <w:tmpl w:val="077EEE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9FA4BD0"/>
    <w:multiLevelType w:val="hybridMultilevel"/>
    <w:tmpl w:val="1A3232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DA87009"/>
    <w:multiLevelType w:val="hybridMultilevel"/>
    <w:tmpl w:val="AB627FCE"/>
    <w:lvl w:ilvl="0" w:tplc="7B90AA4A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8">
    <w:nsid w:val="1E943CEE"/>
    <w:multiLevelType w:val="hybridMultilevel"/>
    <w:tmpl w:val="91B2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EB3C6D"/>
    <w:multiLevelType w:val="hybridMultilevel"/>
    <w:tmpl w:val="A71A1774"/>
    <w:lvl w:ilvl="0" w:tplc="F1723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5170FE0"/>
    <w:multiLevelType w:val="hybridMultilevel"/>
    <w:tmpl w:val="936AD0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BA3DD0"/>
    <w:multiLevelType w:val="hybridMultilevel"/>
    <w:tmpl w:val="8F5413D4"/>
    <w:lvl w:ilvl="0" w:tplc="C5E2121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289044AD"/>
    <w:multiLevelType w:val="hybridMultilevel"/>
    <w:tmpl w:val="B3B8223E"/>
    <w:lvl w:ilvl="0" w:tplc="F3FA56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2E047AC5"/>
    <w:multiLevelType w:val="hybridMultilevel"/>
    <w:tmpl w:val="3CFC1002"/>
    <w:lvl w:ilvl="0" w:tplc="D6A064C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>
    <w:nsid w:val="2E9075D7"/>
    <w:multiLevelType w:val="multilevel"/>
    <w:tmpl w:val="187E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EAD6809"/>
    <w:multiLevelType w:val="hybridMultilevel"/>
    <w:tmpl w:val="ED0A46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2F493333"/>
    <w:multiLevelType w:val="multilevel"/>
    <w:tmpl w:val="B4048B3C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>
    <w:nsid w:val="3150768E"/>
    <w:multiLevelType w:val="hybridMultilevel"/>
    <w:tmpl w:val="B52611CE"/>
    <w:lvl w:ilvl="0" w:tplc="68B09B90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331C708B"/>
    <w:multiLevelType w:val="hybridMultilevel"/>
    <w:tmpl w:val="E4E2405E"/>
    <w:lvl w:ilvl="0" w:tplc="4D38F11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5943DC8"/>
    <w:multiLevelType w:val="hybridMultilevel"/>
    <w:tmpl w:val="E2208C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35E60584"/>
    <w:multiLevelType w:val="hybridMultilevel"/>
    <w:tmpl w:val="B14C581C"/>
    <w:lvl w:ilvl="0" w:tplc="AA8A08FA">
      <w:start w:val="1"/>
      <w:numFmt w:val="bullet"/>
      <w:lvlText w:val="–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>
    <w:nsid w:val="39F23C9B"/>
    <w:multiLevelType w:val="hybridMultilevel"/>
    <w:tmpl w:val="8F5AD668"/>
    <w:lvl w:ilvl="0" w:tplc="F3FA568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>
    <w:nsid w:val="3C15367D"/>
    <w:multiLevelType w:val="hybridMultilevel"/>
    <w:tmpl w:val="3C9EE18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>
    <w:nsid w:val="3C5A7C05"/>
    <w:multiLevelType w:val="hybridMultilevel"/>
    <w:tmpl w:val="3DD6AAD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3C9734AA"/>
    <w:multiLevelType w:val="multilevel"/>
    <w:tmpl w:val="FE1870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5">
    <w:nsid w:val="3D6A523C"/>
    <w:multiLevelType w:val="hybridMultilevel"/>
    <w:tmpl w:val="154EB4F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6">
    <w:nsid w:val="42B84C18"/>
    <w:multiLevelType w:val="hybridMultilevel"/>
    <w:tmpl w:val="E840795A"/>
    <w:lvl w:ilvl="0" w:tplc="AA8A08FA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442D2F45"/>
    <w:multiLevelType w:val="hybridMultilevel"/>
    <w:tmpl w:val="45CAA2F0"/>
    <w:lvl w:ilvl="0" w:tplc="D6A064C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6834BA9"/>
    <w:multiLevelType w:val="hybridMultilevel"/>
    <w:tmpl w:val="C73CDB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4710649D"/>
    <w:multiLevelType w:val="hybridMultilevel"/>
    <w:tmpl w:val="3E5A975E"/>
    <w:lvl w:ilvl="0" w:tplc="F0CEA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8DB2DAA"/>
    <w:multiLevelType w:val="hybridMultilevel"/>
    <w:tmpl w:val="3AD455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48E00FC1"/>
    <w:multiLevelType w:val="hybridMultilevel"/>
    <w:tmpl w:val="03F083A6"/>
    <w:lvl w:ilvl="0" w:tplc="2FCAB6B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B3F7472"/>
    <w:multiLevelType w:val="hybridMultilevel"/>
    <w:tmpl w:val="66D8FDF4"/>
    <w:lvl w:ilvl="0" w:tplc="F3FA568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3">
    <w:nsid w:val="4D9B713F"/>
    <w:multiLevelType w:val="hybridMultilevel"/>
    <w:tmpl w:val="8FDA04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E472EA0"/>
    <w:multiLevelType w:val="hybridMultilevel"/>
    <w:tmpl w:val="CC9038D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5004610C"/>
    <w:multiLevelType w:val="hybridMultilevel"/>
    <w:tmpl w:val="BCF49184"/>
    <w:lvl w:ilvl="0" w:tplc="D6A064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41C6C19"/>
    <w:multiLevelType w:val="hybridMultilevel"/>
    <w:tmpl w:val="ADBA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336753"/>
    <w:multiLevelType w:val="hybridMultilevel"/>
    <w:tmpl w:val="3ED614D6"/>
    <w:lvl w:ilvl="0" w:tplc="FFFFFFFF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6DD35AD"/>
    <w:multiLevelType w:val="hybridMultilevel"/>
    <w:tmpl w:val="B5C83DF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>
    <w:nsid w:val="582003ED"/>
    <w:multiLevelType w:val="hybridMultilevel"/>
    <w:tmpl w:val="B9603A5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0">
    <w:nsid w:val="596301F9"/>
    <w:multiLevelType w:val="hybridMultilevel"/>
    <w:tmpl w:val="AC222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850CF3"/>
    <w:multiLevelType w:val="hybridMultilevel"/>
    <w:tmpl w:val="17487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894299E">
      <w:start w:val="1"/>
      <w:numFmt w:val="decimal"/>
      <w:lvlText w:val="%2)"/>
      <w:lvlJc w:val="left"/>
      <w:pPr>
        <w:ind w:left="1755" w:hanging="6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1863B7"/>
    <w:multiLevelType w:val="hybridMultilevel"/>
    <w:tmpl w:val="3E56D808"/>
    <w:lvl w:ilvl="0" w:tplc="593A72C0">
      <w:start w:val="1"/>
      <w:numFmt w:val="decimal"/>
      <w:pStyle w:val="a1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>
    <w:nsid w:val="5C1436D6"/>
    <w:multiLevelType w:val="hybridMultilevel"/>
    <w:tmpl w:val="7AA6A30A"/>
    <w:lvl w:ilvl="0" w:tplc="55004CCC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DF9560C"/>
    <w:multiLevelType w:val="hybridMultilevel"/>
    <w:tmpl w:val="8E5E17C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5">
    <w:nsid w:val="5ECB4FE0"/>
    <w:multiLevelType w:val="hybridMultilevel"/>
    <w:tmpl w:val="40AEC3EE"/>
    <w:lvl w:ilvl="0" w:tplc="0419000F">
      <w:start w:val="1"/>
      <w:numFmt w:val="decimal"/>
      <w:lvlText w:val="%1."/>
      <w:lvlJc w:val="left"/>
      <w:pPr>
        <w:tabs>
          <w:tab w:val="num" w:pos="1685"/>
        </w:tabs>
        <w:ind w:left="1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66">
    <w:nsid w:val="5F88281E"/>
    <w:multiLevelType w:val="hybridMultilevel"/>
    <w:tmpl w:val="74FA00C2"/>
    <w:lvl w:ilvl="0" w:tplc="AA8A08FA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3AA4D78"/>
    <w:multiLevelType w:val="hybridMultilevel"/>
    <w:tmpl w:val="5F281B0A"/>
    <w:lvl w:ilvl="0" w:tplc="F3FA568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8">
    <w:nsid w:val="66AC19F8"/>
    <w:multiLevelType w:val="hybridMultilevel"/>
    <w:tmpl w:val="D6982CC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9">
    <w:nsid w:val="66DE1B96"/>
    <w:multiLevelType w:val="hybridMultilevel"/>
    <w:tmpl w:val="1D825302"/>
    <w:lvl w:ilvl="0" w:tplc="F30250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>
    <w:nsid w:val="68D27CDF"/>
    <w:multiLevelType w:val="hybridMultilevel"/>
    <w:tmpl w:val="A416492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1">
    <w:nsid w:val="69BA416D"/>
    <w:multiLevelType w:val="hybridMultilevel"/>
    <w:tmpl w:val="78946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A046B56"/>
    <w:multiLevelType w:val="hybridMultilevel"/>
    <w:tmpl w:val="13947316"/>
    <w:lvl w:ilvl="0" w:tplc="D6A064C6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>
    <w:nsid w:val="6A190831"/>
    <w:multiLevelType w:val="hybridMultilevel"/>
    <w:tmpl w:val="F520738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E7B6F774"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4">
    <w:nsid w:val="6BDD5402"/>
    <w:multiLevelType w:val="hybridMultilevel"/>
    <w:tmpl w:val="38E03B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71CA19C9"/>
    <w:multiLevelType w:val="hybridMultilevel"/>
    <w:tmpl w:val="9A6C978C"/>
    <w:lvl w:ilvl="0" w:tplc="5EC8B80A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75B27573"/>
    <w:multiLevelType w:val="hybridMultilevel"/>
    <w:tmpl w:val="9D42765C"/>
    <w:lvl w:ilvl="0" w:tplc="9390664A">
      <w:numFmt w:val="bullet"/>
      <w:lvlText w:val="•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7">
    <w:nsid w:val="76A02349"/>
    <w:multiLevelType w:val="hybridMultilevel"/>
    <w:tmpl w:val="B066E4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7823177F"/>
    <w:multiLevelType w:val="hybridMultilevel"/>
    <w:tmpl w:val="1BAC06A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79">
    <w:nsid w:val="7A415424"/>
    <w:multiLevelType w:val="hybridMultilevel"/>
    <w:tmpl w:val="81342DCA"/>
    <w:lvl w:ilvl="0" w:tplc="E2C09B4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7A695C4E"/>
    <w:multiLevelType w:val="hybridMultilevel"/>
    <w:tmpl w:val="C8505B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>
    <w:nsid w:val="7B8B445E"/>
    <w:multiLevelType w:val="singleLevel"/>
    <w:tmpl w:val="39D871CA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82">
    <w:nsid w:val="7CBB6F89"/>
    <w:multiLevelType w:val="hybridMultilevel"/>
    <w:tmpl w:val="271604D4"/>
    <w:lvl w:ilvl="0" w:tplc="6770C474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3">
    <w:nsid w:val="7DAF6D0D"/>
    <w:multiLevelType w:val="hybridMultilevel"/>
    <w:tmpl w:val="0E68FB1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4">
    <w:nsid w:val="7DC12BA8"/>
    <w:multiLevelType w:val="hybridMultilevel"/>
    <w:tmpl w:val="4C2A3A24"/>
    <w:lvl w:ilvl="0" w:tplc="6C38060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5">
    <w:nsid w:val="7DC7014B"/>
    <w:multiLevelType w:val="hybridMultilevel"/>
    <w:tmpl w:val="806E98A4"/>
    <w:lvl w:ilvl="0" w:tplc="35CC55B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65"/>
  </w:num>
  <w:num w:numId="4">
    <w:abstractNumId w:val="3"/>
  </w:num>
  <w:num w:numId="5">
    <w:abstractNumId w:val="60"/>
  </w:num>
  <w:num w:numId="6">
    <w:abstractNumId w:val="22"/>
  </w:num>
  <w:num w:numId="7">
    <w:abstractNumId w:val="64"/>
  </w:num>
  <w:num w:numId="8">
    <w:abstractNumId w:val="58"/>
  </w:num>
  <w:num w:numId="9">
    <w:abstractNumId w:val="75"/>
  </w:num>
  <w:num w:numId="10">
    <w:abstractNumId w:val="67"/>
  </w:num>
  <w:num w:numId="11">
    <w:abstractNumId w:val="70"/>
  </w:num>
  <w:num w:numId="12">
    <w:abstractNumId w:val="11"/>
  </w:num>
  <w:num w:numId="13">
    <w:abstractNumId w:val="41"/>
  </w:num>
  <w:num w:numId="14">
    <w:abstractNumId w:val="81"/>
  </w:num>
  <w:num w:numId="15">
    <w:abstractNumId w:val="17"/>
  </w:num>
  <w:num w:numId="16">
    <w:abstractNumId w:val="0"/>
  </w:num>
  <w:num w:numId="17">
    <w:abstractNumId w:val="32"/>
  </w:num>
  <w:num w:numId="18">
    <w:abstractNumId w:val="68"/>
  </w:num>
  <w:num w:numId="19">
    <w:abstractNumId w:val="39"/>
  </w:num>
  <w:num w:numId="20">
    <w:abstractNumId w:val="13"/>
  </w:num>
  <w:num w:numId="21">
    <w:abstractNumId w:val="52"/>
  </w:num>
  <w:num w:numId="22">
    <w:abstractNumId w:val="44"/>
  </w:num>
  <w:num w:numId="23">
    <w:abstractNumId w:val="84"/>
  </w:num>
  <w:num w:numId="24">
    <w:abstractNumId w:val="57"/>
  </w:num>
  <w:num w:numId="25">
    <w:abstractNumId w:val="63"/>
  </w:num>
  <w:num w:numId="26">
    <w:abstractNumId w:val="25"/>
  </w:num>
  <w:num w:numId="27">
    <w:abstractNumId w:val="77"/>
  </w:num>
  <w:num w:numId="28">
    <w:abstractNumId w:val="30"/>
  </w:num>
  <w:num w:numId="29">
    <w:abstractNumId w:val="74"/>
  </w:num>
  <w:num w:numId="30">
    <w:abstractNumId w:val="59"/>
  </w:num>
  <w:num w:numId="31">
    <w:abstractNumId w:val="42"/>
  </w:num>
  <w:num w:numId="32">
    <w:abstractNumId w:val="73"/>
  </w:num>
  <w:num w:numId="33">
    <w:abstractNumId w:val="83"/>
  </w:num>
  <w:num w:numId="34">
    <w:abstractNumId w:val="34"/>
  </w:num>
  <w:num w:numId="35">
    <w:abstractNumId w:val="26"/>
  </w:num>
  <w:num w:numId="36">
    <w:abstractNumId w:val="23"/>
  </w:num>
  <w:num w:numId="37">
    <w:abstractNumId w:val="61"/>
  </w:num>
  <w:num w:numId="38">
    <w:abstractNumId w:val="7"/>
  </w:num>
  <w:num w:numId="39">
    <w:abstractNumId w:val="9"/>
  </w:num>
  <w:num w:numId="4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69"/>
  </w:num>
  <w:num w:numId="44">
    <w:abstractNumId w:val="45"/>
  </w:num>
  <w:num w:numId="45">
    <w:abstractNumId w:val="18"/>
  </w:num>
  <w:num w:numId="46">
    <w:abstractNumId w:val="29"/>
  </w:num>
  <w:num w:numId="47">
    <w:abstractNumId w:val="43"/>
  </w:num>
  <w:num w:numId="48">
    <w:abstractNumId w:val="49"/>
  </w:num>
  <w:num w:numId="49">
    <w:abstractNumId w:val="16"/>
  </w:num>
  <w:num w:numId="50">
    <w:abstractNumId w:val="37"/>
  </w:num>
  <w:num w:numId="51">
    <w:abstractNumId w:val="78"/>
  </w:num>
  <w:num w:numId="52">
    <w:abstractNumId w:val="14"/>
  </w:num>
  <w:num w:numId="53">
    <w:abstractNumId w:val="82"/>
  </w:num>
  <w:num w:numId="54">
    <w:abstractNumId w:val="79"/>
  </w:num>
  <w:num w:numId="55">
    <w:abstractNumId w:val="20"/>
  </w:num>
  <w:num w:numId="56">
    <w:abstractNumId w:val="24"/>
  </w:num>
  <w:num w:numId="57">
    <w:abstractNumId w:val="47"/>
  </w:num>
  <w:num w:numId="58">
    <w:abstractNumId w:val="4"/>
  </w:num>
  <w:num w:numId="59">
    <w:abstractNumId w:val="33"/>
  </w:num>
  <w:num w:numId="60">
    <w:abstractNumId w:val="72"/>
  </w:num>
  <w:num w:numId="61">
    <w:abstractNumId w:val="48"/>
  </w:num>
  <w:num w:numId="62">
    <w:abstractNumId w:val="50"/>
  </w:num>
  <w:num w:numId="63">
    <w:abstractNumId w:val="55"/>
  </w:num>
  <w:num w:numId="64">
    <w:abstractNumId w:val="10"/>
  </w:num>
  <w:num w:numId="65">
    <w:abstractNumId w:val="66"/>
  </w:num>
  <w:num w:numId="66">
    <w:abstractNumId w:val="40"/>
  </w:num>
  <w:num w:numId="67">
    <w:abstractNumId w:val="46"/>
  </w:num>
  <w:num w:numId="68">
    <w:abstractNumId w:val="19"/>
  </w:num>
  <w:num w:numId="69">
    <w:abstractNumId w:val="15"/>
  </w:num>
  <w:num w:numId="70">
    <w:abstractNumId w:val="2"/>
  </w:num>
  <w:num w:numId="71">
    <w:abstractNumId w:val="5"/>
  </w:num>
  <w:num w:numId="72">
    <w:abstractNumId w:val="54"/>
  </w:num>
  <w:num w:numId="73">
    <w:abstractNumId w:val="56"/>
  </w:num>
  <w:num w:numId="74">
    <w:abstractNumId w:val="71"/>
  </w:num>
  <w:num w:numId="75">
    <w:abstractNumId w:val="8"/>
  </w:num>
  <w:num w:numId="76">
    <w:abstractNumId w:val="35"/>
  </w:num>
  <w:num w:numId="77">
    <w:abstractNumId w:val="28"/>
  </w:num>
  <w:num w:numId="78">
    <w:abstractNumId w:val="12"/>
  </w:num>
  <w:num w:numId="79">
    <w:abstractNumId w:val="80"/>
  </w:num>
  <w:num w:numId="80">
    <w:abstractNumId w:val="85"/>
  </w:num>
  <w:num w:numId="81">
    <w:abstractNumId w:val="76"/>
  </w:num>
  <w:num w:numId="82">
    <w:abstractNumId w:val="1"/>
  </w:num>
  <w:num w:numId="83">
    <w:abstractNumId w:val="6"/>
  </w:num>
  <w:num w:numId="84">
    <w:abstractNumId w:val="36"/>
  </w:num>
  <w:num w:numId="85">
    <w:abstractNumId w:val="62"/>
  </w:num>
  <w:num w:numId="86">
    <w:abstractNumId w:val="21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stylePaneFormatFilter w:val="3E01"/>
  <w:defaultTabStop w:val="720"/>
  <w:autoHyphenation/>
  <w:evenAndOddHeaders/>
  <w:drawingGridHorizontalSpacing w:val="120"/>
  <w:displayHorizontalDrawingGridEvery w:val="2"/>
  <w:characterSpacingControl w:val="doNotCompress"/>
  <w:hdrShapeDefaults>
    <o:shapedefaults v:ext="edit" spidmax="39938">
      <o:colormenu v:ext="edit" strokecolor="none"/>
    </o:shapedefaults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E71A43"/>
    <w:rsid w:val="00001481"/>
    <w:rsid w:val="000027F6"/>
    <w:rsid w:val="000034C9"/>
    <w:rsid w:val="00004304"/>
    <w:rsid w:val="00016291"/>
    <w:rsid w:val="00020DED"/>
    <w:rsid w:val="0002501A"/>
    <w:rsid w:val="00032072"/>
    <w:rsid w:val="00036609"/>
    <w:rsid w:val="000441E3"/>
    <w:rsid w:val="00045024"/>
    <w:rsid w:val="000452AD"/>
    <w:rsid w:val="00047BAD"/>
    <w:rsid w:val="00071219"/>
    <w:rsid w:val="00074B8D"/>
    <w:rsid w:val="00076748"/>
    <w:rsid w:val="00080B8B"/>
    <w:rsid w:val="000819E5"/>
    <w:rsid w:val="00081ACD"/>
    <w:rsid w:val="000823ED"/>
    <w:rsid w:val="00084E5D"/>
    <w:rsid w:val="00097960"/>
    <w:rsid w:val="000A08F9"/>
    <w:rsid w:val="000A0CC7"/>
    <w:rsid w:val="000A3D0E"/>
    <w:rsid w:val="000A728D"/>
    <w:rsid w:val="000B1EA7"/>
    <w:rsid w:val="000B66B0"/>
    <w:rsid w:val="000B6904"/>
    <w:rsid w:val="000B7AA7"/>
    <w:rsid w:val="000C1DB1"/>
    <w:rsid w:val="000C41F1"/>
    <w:rsid w:val="000C7B09"/>
    <w:rsid w:val="000D105D"/>
    <w:rsid w:val="000D131F"/>
    <w:rsid w:val="000D78C6"/>
    <w:rsid w:val="000E0179"/>
    <w:rsid w:val="000E20CC"/>
    <w:rsid w:val="000E2618"/>
    <w:rsid w:val="000F2F56"/>
    <w:rsid w:val="000F31FB"/>
    <w:rsid w:val="000F4D9B"/>
    <w:rsid w:val="000F6100"/>
    <w:rsid w:val="0010070E"/>
    <w:rsid w:val="00106091"/>
    <w:rsid w:val="001112C3"/>
    <w:rsid w:val="0011142C"/>
    <w:rsid w:val="00111832"/>
    <w:rsid w:val="00113D1C"/>
    <w:rsid w:val="00114175"/>
    <w:rsid w:val="00114739"/>
    <w:rsid w:val="001159BB"/>
    <w:rsid w:val="001167C2"/>
    <w:rsid w:val="00121F40"/>
    <w:rsid w:val="00123AAA"/>
    <w:rsid w:val="0012464C"/>
    <w:rsid w:val="00125A38"/>
    <w:rsid w:val="00130732"/>
    <w:rsid w:val="00135B50"/>
    <w:rsid w:val="00135E2C"/>
    <w:rsid w:val="00143554"/>
    <w:rsid w:val="00147008"/>
    <w:rsid w:val="001514F3"/>
    <w:rsid w:val="0015242E"/>
    <w:rsid w:val="00152E45"/>
    <w:rsid w:val="001531E3"/>
    <w:rsid w:val="001610CC"/>
    <w:rsid w:val="00161568"/>
    <w:rsid w:val="00164610"/>
    <w:rsid w:val="0017023D"/>
    <w:rsid w:val="00170E30"/>
    <w:rsid w:val="0018257A"/>
    <w:rsid w:val="0018262A"/>
    <w:rsid w:val="00183A37"/>
    <w:rsid w:val="00183C4D"/>
    <w:rsid w:val="00183CAC"/>
    <w:rsid w:val="0018486E"/>
    <w:rsid w:val="00184C63"/>
    <w:rsid w:val="001857AD"/>
    <w:rsid w:val="00186B3B"/>
    <w:rsid w:val="0019035C"/>
    <w:rsid w:val="00195637"/>
    <w:rsid w:val="00195749"/>
    <w:rsid w:val="0019662B"/>
    <w:rsid w:val="001A297F"/>
    <w:rsid w:val="001A366D"/>
    <w:rsid w:val="001A4128"/>
    <w:rsid w:val="001A43BE"/>
    <w:rsid w:val="001A64D9"/>
    <w:rsid w:val="001B061F"/>
    <w:rsid w:val="001B1846"/>
    <w:rsid w:val="001B42C1"/>
    <w:rsid w:val="001C025A"/>
    <w:rsid w:val="001C118F"/>
    <w:rsid w:val="001C14BF"/>
    <w:rsid w:val="001C2AD5"/>
    <w:rsid w:val="001D133A"/>
    <w:rsid w:val="001D2777"/>
    <w:rsid w:val="001D4616"/>
    <w:rsid w:val="001D5658"/>
    <w:rsid w:val="001D7049"/>
    <w:rsid w:val="001F0604"/>
    <w:rsid w:val="001F142D"/>
    <w:rsid w:val="001F29DB"/>
    <w:rsid w:val="001F3272"/>
    <w:rsid w:val="001F42FE"/>
    <w:rsid w:val="001F62FB"/>
    <w:rsid w:val="00200603"/>
    <w:rsid w:val="00200ABE"/>
    <w:rsid w:val="002061C3"/>
    <w:rsid w:val="00211E75"/>
    <w:rsid w:val="00212709"/>
    <w:rsid w:val="00220321"/>
    <w:rsid w:val="002354BE"/>
    <w:rsid w:val="002361BB"/>
    <w:rsid w:val="00241315"/>
    <w:rsid w:val="00241CBB"/>
    <w:rsid w:val="00244202"/>
    <w:rsid w:val="00246DD3"/>
    <w:rsid w:val="00250357"/>
    <w:rsid w:val="00252302"/>
    <w:rsid w:val="00254F8C"/>
    <w:rsid w:val="00257525"/>
    <w:rsid w:val="00260E00"/>
    <w:rsid w:val="00262F2A"/>
    <w:rsid w:val="00266DB3"/>
    <w:rsid w:val="0026727E"/>
    <w:rsid w:val="00270640"/>
    <w:rsid w:val="00271C35"/>
    <w:rsid w:val="00274D7C"/>
    <w:rsid w:val="002825B8"/>
    <w:rsid w:val="00282A2E"/>
    <w:rsid w:val="00284148"/>
    <w:rsid w:val="00284C95"/>
    <w:rsid w:val="00284D96"/>
    <w:rsid w:val="00287254"/>
    <w:rsid w:val="00290482"/>
    <w:rsid w:val="0029215F"/>
    <w:rsid w:val="00296A3B"/>
    <w:rsid w:val="002979AC"/>
    <w:rsid w:val="002A0CE7"/>
    <w:rsid w:val="002A6811"/>
    <w:rsid w:val="002A784D"/>
    <w:rsid w:val="002B1D60"/>
    <w:rsid w:val="002B2371"/>
    <w:rsid w:val="002B5A7A"/>
    <w:rsid w:val="002B7756"/>
    <w:rsid w:val="002C2141"/>
    <w:rsid w:val="002C4068"/>
    <w:rsid w:val="002C4F83"/>
    <w:rsid w:val="002C583E"/>
    <w:rsid w:val="002C6EEC"/>
    <w:rsid w:val="002C7703"/>
    <w:rsid w:val="002D1C29"/>
    <w:rsid w:val="002D5782"/>
    <w:rsid w:val="002D693F"/>
    <w:rsid w:val="002D6E3C"/>
    <w:rsid w:val="002E001A"/>
    <w:rsid w:val="002E32FA"/>
    <w:rsid w:val="002E3AA3"/>
    <w:rsid w:val="002E4DA0"/>
    <w:rsid w:val="002E70C4"/>
    <w:rsid w:val="002F26EF"/>
    <w:rsid w:val="002F48F8"/>
    <w:rsid w:val="002F607A"/>
    <w:rsid w:val="002F64B1"/>
    <w:rsid w:val="00305CE6"/>
    <w:rsid w:val="00306435"/>
    <w:rsid w:val="00307069"/>
    <w:rsid w:val="003153BB"/>
    <w:rsid w:val="00315A2E"/>
    <w:rsid w:val="00315E36"/>
    <w:rsid w:val="00316672"/>
    <w:rsid w:val="0031755A"/>
    <w:rsid w:val="0032124D"/>
    <w:rsid w:val="00322CB3"/>
    <w:rsid w:val="00323445"/>
    <w:rsid w:val="00323A6F"/>
    <w:rsid w:val="0033040C"/>
    <w:rsid w:val="003411C6"/>
    <w:rsid w:val="00342801"/>
    <w:rsid w:val="003435E1"/>
    <w:rsid w:val="00344F8B"/>
    <w:rsid w:val="00351596"/>
    <w:rsid w:val="00356121"/>
    <w:rsid w:val="00377E55"/>
    <w:rsid w:val="00381328"/>
    <w:rsid w:val="00383010"/>
    <w:rsid w:val="00383491"/>
    <w:rsid w:val="00383BF9"/>
    <w:rsid w:val="00384AB7"/>
    <w:rsid w:val="00385FEC"/>
    <w:rsid w:val="003875D5"/>
    <w:rsid w:val="00394FBF"/>
    <w:rsid w:val="00395DC5"/>
    <w:rsid w:val="003A2E5E"/>
    <w:rsid w:val="003A3C68"/>
    <w:rsid w:val="003A4B51"/>
    <w:rsid w:val="003A4C04"/>
    <w:rsid w:val="003B18D7"/>
    <w:rsid w:val="003B76F7"/>
    <w:rsid w:val="003B7E1C"/>
    <w:rsid w:val="003C588D"/>
    <w:rsid w:val="003C6C7B"/>
    <w:rsid w:val="003C7838"/>
    <w:rsid w:val="003D69C5"/>
    <w:rsid w:val="003E18B2"/>
    <w:rsid w:val="003E2222"/>
    <w:rsid w:val="003E5CD6"/>
    <w:rsid w:val="0040024D"/>
    <w:rsid w:val="004046CF"/>
    <w:rsid w:val="0040719C"/>
    <w:rsid w:val="00411234"/>
    <w:rsid w:val="00420494"/>
    <w:rsid w:val="004217E7"/>
    <w:rsid w:val="0042400C"/>
    <w:rsid w:val="00424407"/>
    <w:rsid w:val="00426B92"/>
    <w:rsid w:val="00426D00"/>
    <w:rsid w:val="00434544"/>
    <w:rsid w:val="00436260"/>
    <w:rsid w:val="00436281"/>
    <w:rsid w:val="0043660C"/>
    <w:rsid w:val="00437B26"/>
    <w:rsid w:val="0044195C"/>
    <w:rsid w:val="00443826"/>
    <w:rsid w:val="00447DD8"/>
    <w:rsid w:val="004513A5"/>
    <w:rsid w:val="00451960"/>
    <w:rsid w:val="0045358B"/>
    <w:rsid w:val="00454038"/>
    <w:rsid w:val="00454786"/>
    <w:rsid w:val="00455A57"/>
    <w:rsid w:val="00457F40"/>
    <w:rsid w:val="00461FEB"/>
    <w:rsid w:val="00462297"/>
    <w:rsid w:val="004622DF"/>
    <w:rsid w:val="004630FF"/>
    <w:rsid w:val="0046486C"/>
    <w:rsid w:val="00465C51"/>
    <w:rsid w:val="004707A0"/>
    <w:rsid w:val="00471A5C"/>
    <w:rsid w:val="00471BF6"/>
    <w:rsid w:val="00473A7A"/>
    <w:rsid w:val="00473EA6"/>
    <w:rsid w:val="0047404D"/>
    <w:rsid w:val="0047642D"/>
    <w:rsid w:val="004853E8"/>
    <w:rsid w:val="0048602C"/>
    <w:rsid w:val="00491297"/>
    <w:rsid w:val="00492706"/>
    <w:rsid w:val="004A1041"/>
    <w:rsid w:val="004A6345"/>
    <w:rsid w:val="004A7C27"/>
    <w:rsid w:val="004B167D"/>
    <w:rsid w:val="004B47D3"/>
    <w:rsid w:val="004C0EFC"/>
    <w:rsid w:val="004C2D21"/>
    <w:rsid w:val="004C4598"/>
    <w:rsid w:val="004C4D97"/>
    <w:rsid w:val="004C6033"/>
    <w:rsid w:val="004D0011"/>
    <w:rsid w:val="004D45BF"/>
    <w:rsid w:val="004D7B8C"/>
    <w:rsid w:val="004E0E44"/>
    <w:rsid w:val="004E1E8A"/>
    <w:rsid w:val="004E5D7F"/>
    <w:rsid w:val="004E5FAC"/>
    <w:rsid w:val="004F15DE"/>
    <w:rsid w:val="004F2B21"/>
    <w:rsid w:val="004F6311"/>
    <w:rsid w:val="004F6A18"/>
    <w:rsid w:val="00500E8E"/>
    <w:rsid w:val="00503586"/>
    <w:rsid w:val="00503DC2"/>
    <w:rsid w:val="00510D33"/>
    <w:rsid w:val="00510D82"/>
    <w:rsid w:val="00515512"/>
    <w:rsid w:val="0052192F"/>
    <w:rsid w:val="0052409F"/>
    <w:rsid w:val="00524BCB"/>
    <w:rsid w:val="005270D1"/>
    <w:rsid w:val="00530411"/>
    <w:rsid w:val="00534A75"/>
    <w:rsid w:val="00536ADB"/>
    <w:rsid w:val="00543EBA"/>
    <w:rsid w:val="00544D6F"/>
    <w:rsid w:val="00547395"/>
    <w:rsid w:val="005479CE"/>
    <w:rsid w:val="00552BED"/>
    <w:rsid w:val="005533BF"/>
    <w:rsid w:val="00553AFE"/>
    <w:rsid w:val="00553C51"/>
    <w:rsid w:val="00554DA2"/>
    <w:rsid w:val="005572FA"/>
    <w:rsid w:val="005605F0"/>
    <w:rsid w:val="00561D43"/>
    <w:rsid w:val="00562D5C"/>
    <w:rsid w:val="0056324A"/>
    <w:rsid w:val="00564248"/>
    <w:rsid w:val="00565FAE"/>
    <w:rsid w:val="005772C8"/>
    <w:rsid w:val="005814FB"/>
    <w:rsid w:val="0058284E"/>
    <w:rsid w:val="0058401B"/>
    <w:rsid w:val="00593AD4"/>
    <w:rsid w:val="00597548"/>
    <w:rsid w:val="00597622"/>
    <w:rsid w:val="005A0F00"/>
    <w:rsid w:val="005A4DBC"/>
    <w:rsid w:val="005A6C3C"/>
    <w:rsid w:val="005A7D43"/>
    <w:rsid w:val="005B5897"/>
    <w:rsid w:val="005C12E8"/>
    <w:rsid w:val="005C17FD"/>
    <w:rsid w:val="005C22CE"/>
    <w:rsid w:val="005C3D2B"/>
    <w:rsid w:val="005C7B27"/>
    <w:rsid w:val="005D1C15"/>
    <w:rsid w:val="005D426A"/>
    <w:rsid w:val="005D5AE7"/>
    <w:rsid w:val="005E22BC"/>
    <w:rsid w:val="005E3BC3"/>
    <w:rsid w:val="005E44E6"/>
    <w:rsid w:val="005E4891"/>
    <w:rsid w:val="005E7AD5"/>
    <w:rsid w:val="005F2063"/>
    <w:rsid w:val="005F397D"/>
    <w:rsid w:val="00601D38"/>
    <w:rsid w:val="006041D9"/>
    <w:rsid w:val="00610978"/>
    <w:rsid w:val="00615E8C"/>
    <w:rsid w:val="006326CC"/>
    <w:rsid w:val="0063693D"/>
    <w:rsid w:val="006375F2"/>
    <w:rsid w:val="00641B32"/>
    <w:rsid w:val="006425FD"/>
    <w:rsid w:val="00644041"/>
    <w:rsid w:val="00646E59"/>
    <w:rsid w:val="00653FA5"/>
    <w:rsid w:val="00657570"/>
    <w:rsid w:val="00661D9D"/>
    <w:rsid w:val="00664487"/>
    <w:rsid w:val="00664618"/>
    <w:rsid w:val="00664B75"/>
    <w:rsid w:val="00670542"/>
    <w:rsid w:val="00671FE3"/>
    <w:rsid w:val="00673AE0"/>
    <w:rsid w:val="00674A67"/>
    <w:rsid w:val="00676BA0"/>
    <w:rsid w:val="00677751"/>
    <w:rsid w:val="00677A68"/>
    <w:rsid w:val="00683B7D"/>
    <w:rsid w:val="00684C26"/>
    <w:rsid w:val="00685FB5"/>
    <w:rsid w:val="00686CD9"/>
    <w:rsid w:val="006918B2"/>
    <w:rsid w:val="00692C17"/>
    <w:rsid w:val="00693480"/>
    <w:rsid w:val="00694A72"/>
    <w:rsid w:val="00696CBC"/>
    <w:rsid w:val="006A73C0"/>
    <w:rsid w:val="006B160C"/>
    <w:rsid w:val="006B3A60"/>
    <w:rsid w:val="006B549B"/>
    <w:rsid w:val="006B552A"/>
    <w:rsid w:val="006B6921"/>
    <w:rsid w:val="006C151C"/>
    <w:rsid w:val="006C44C2"/>
    <w:rsid w:val="006D05C6"/>
    <w:rsid w:val="006D17A6"/>
    <w:rsid w:val="006D3195"/>
    <w:rsid w:val="006D47A8"/>
    <w:rsid w:val="006D4E1B"/>
    <w:rsid w:val="006D5BE1"/>
    <w:rsid w:val="006D66A5"/>
    <w:rsid w:val="006E0367"/>
    <w:rsid w:val="006E0524"/>
    <w:rsid w:val="006E439D"/>
    <w:rsid w:val="006E5C8A"/>
    <w:rsid w:val="006E65CD"/>
    <w:rsid w:val="006E6FD5"/>
    <w:rsid w:val="006F21CA"/>
    <w:rsid w:val="006F3614"/>
    <w:rsid w:val="006F77D0"/>
    <w:rsid w:val="00701D5A"/>
    <w:rsid w:val="007034EF"/>
    <w:rsid w:val="0070393E"/>
    <w:rsid w:val="00703FD4"/>
    <w:rsid w:val="00710EC9"/>
    <w:rsid w:val="007162A9"/>
    <w:rsid w:val="00717574"/>
    <w:rsid w:val="007210D8"/>
    <w:rsid w:val="00721122"/>
    <w:rsid w:val="00731458"/>
    <w:rsid w:val="00732814"/>
    <w:rsid w:val="00734858"/>
    <w:rsid w:val="0073788E"/>
    <w:rsid w:val="00737DD1"/>
    <w:rsid w:val="00740A62"/>
    <w:rsid w:val="00741089"/>
    <w:rsid w:val="0074249A"/>
    <w:rsid w:val="0074473A"/>
    <w:rsid w:val="00764F8B"/>
    <w:rsid w:val="00765E36"/>
    <w:rsid w:val="007709F1"/>
    <w:rsid w:val="00770C2B"/>
    <w:rsid w:val="007773F3"/>
    <w:rsid w:val="007773F6"/>
    <w:rsid w:val="00780881"/>
    <w:rsid w:val="007809A5"/>
    <w:rsid w:val="00782F59"/>
    <w:rsid w:val="00784B1B"/>
    <w:rsid w:val="0079279F"/>
    <w:rsid w:val="00793F02"/>
    <w:rsid w:val="00794734"/>
    <w:rsid w:val="0079745F"/>
    <w:rsid w:val="007977C0"/>
    <w:rsid w:val="007A1D3E"/>
    <w:rsid w:val="007A2777"/>
    <w:rsid w:val="007A6572"/>
    <w:rsid w:val="007A6C5C"/>
    <w:rsid w:val="007B0735"/>
    <w:rsid w:val="007B16A7"/>
    <w:rsid w:val="007B2228"/>
    <w:rsid w:val="007B2500"/>
    <w:rsid w:val="007B3C69"/>
    <w:rsid w:val="007B669E"/>
    <w:rsid w:val="007B7897"/>
    <w:rsid w:val="007B7DDC"/>
    <w:rsid w:val="007C507F"/>
    <w:rsid w:val="007C57C5"/>
    <w:rsid w:val="007C5CF1"/>
    <w:rsid w:val="007C6310"/>
    <w:rsid w:val="007C72E0"/>
    <w:rsid w:val="007D2DD5"/>
    <w:rsid w:val="007D4D82"/>
    <w:rsid w:val="007D6E36"/>
    <w:rsid w:val="007F02CE"/>
    <w:rsid w:val="007F1335"/>
    <w:rsid w:val="007F20A4"/>
    <w:rsid w:val="007F2343"/>
    <w:rsid w:val="007F3FE2"/>
    <w:rsid w:val="00801C6E"/>
    <w:rsid w:val="00804EC5"/>
    <w:rsid w:val="008054ED"/>
    <w:rsid w:val="0081026B"/>
    <w:rsid w:val="00810839"/>
    <w:rsid w:val="00812841"/>
    <w:rsid w:val="00812C94"/>
    <w:rsid w:val="00812F71"/>
    <w:rsid w:val="008204DA"/>
    <w:rsid w:val="00821C9E"/>
    <w:rsid w:val="0082542B"/>
    <w:rsid w:val="00827E28"/>
    <w:rsid w:val="00834FF0"/>
    <w:rsid w:val="00837346"/>
    <w:rsid w:val="00843A58"/>
    <w:rsid w:val="00843E9A"/>
    <w:rsid w:val="00844547"/>
    <w:rsid w:val="00844D48"/>
    <w:rsid w:val="00844F9E"/>
    <w:rsid w:val="00847B4D"/>
    <w:rsid w:val="00850B18"/>
    <w:rsid w:val="008529E9"/>
    <w:rsid w:val="00857BA1"/>
    <w:rsid w:val="008616A5"/>
    <w:rsid w:val="00861E74"/>
    <w:rsid w:val="008621BD"/>
    <w:rsid w:val="00865ACF"/>
    <w:rsid w:val="00871142"/>
    <w:rsid w:val="00873DC0"/>
    <w:rsid w:val="00874555"/>
    <w:rsid w:val="0087546F"/>
    <w:rsid w:val="0087661B"/>
    <w:rsid w:val="008806B6"/>
    <w:rsid w:val="00880D7D"/>
    <w:rsid w:val="008822C8"/>
    <w:rsid w:val="00882D2E"/>
    <w:rsid w:val="00882E61"/>
    <w:rsid w:val="00883D74"/>
    <w:rsid w:val="008855AC"/>
    <w:rsid w:val="0088669B"/>
    <w:rsid w:val="00892BB2"/>
    <w:rsid w:val="008972F3"/>
    <w:rsid w:val="008A04E5"/>
    <w:rsid w:val="008A52CF"/>
    <w:rsid w:val="008A5620"/>
    <w:rsid w:val="008A5777"/>
    <w:rsid w:val="008B1E74"/>
    <w:rsid w:val="008B336D"/>
    <w:rsid w:val="008B35D2"/>
    <w:rsid w:val="008B47F5"/>
    <w:rsid w:val="008B4DEF"/>
    <w:rsid w:val="008B73CF"/>
    <w:rsid w:val="008C06D3"/>
    <w:rsid w:val="008C1586"/>
    <w:rsid w:val="008C16A9"/>
    <w:rsid w:val="008C7681"/>
    <w:rsid w:val="008D63A2"/>
    <w:rsid w:val="008D72CD"/>
    <w:rsid w:val="008D7D3C"/>
    <w:rsid w:val="008E0690"/>
    <w:rsid w:val="008E25D2"/>
    <w:rsid w:val="008E65A0"/>
    <w:rsid w:val="008E6F78"/>
    <w:rsid w:val="008F2A6A"/>
    <w:rsid w:val="008F447A"/>
    <w:rsid w:val="008F5101"/>
    <w:rsid w:val="008F7240"/>
    <w:rsid w:val="00901190"/>
    <w:rsid w:val="00903750"/>
    <w:rsid w:val="00904D26"/>
    <w:rsid w:val="00904D51"/>
    <w:rsid w:val="00905404"/>
    <w:rsid w:val="0090552F"/>
    <w:rsid w:val="00911E43"/>
    <w:rsid w:val="009126ED"/>
    <w:rsid w:val="00914945"/>
    <w:rsid w:val="0091651E"/>
    <w:rsid w:val="0092129C"/>
    <w:rsid w:val="009213E1"/>
    <w:rsid w:val="009258CB"/>
    <w:rsid w:val="0093022A"/>
    <w:rsid w:val="00932424"/>
    <w:rsid w:val="0093487A"/>
    <w:rsid w:val="00940A33"/>
    <w:rsid w:val="0094154C"/>
    <w:rsid w:val="0094464B"/>
    <w:rsid w:val="0094794C"/>
    <w:rsid w:val="00947DB3"/>
    <w:rsid w:val="00951E78"/>
    <w:rsid w:val="0095376C"/>
    <w:rsid w:val="00955857"/>
    <w:rsid w:val="00955C5F"/>
    <w:rsid w:val="009571BB"/>
    <w:rsid w:val="00962E53"/>
    <w:rsid w:val="0096383E"/>
    <w:rsid w:val="00963869"/>
    <w:rsid w:val="00964776"/>
    <w:rsid w:val="0097444E"/>
    <w:rsid w:val="0097671D"/>
    <w:rsid w:val="00980EC0"/>
    <w:rsid w:val="009829F0"/>
    <w:rsid w:val="00984A06"/>
    <w:rsid w:val="009918D4"/>
    <w:rsid w:val="00991D82"/>
    <w:rsid w:val="00993461"/>
    <w:rsid w:val="009971FB"/>
    <w:rsid w:val="009A0769"/>
    <w:rsid w:val="009A0ECC"/>
    <w:rsid w:val="009A3D5A"/>
    <w:rsid w:val="009A459E"/>
    <w:rsid w:val="009A4A52"/>
    <w:rsid w:val="009B01BA"/>
    <w:rsid w:val="009B02EE"/>
    <w:rsid w:val="009B197F"/>
    <w:rsid w:val="009B3B48"/>
    <w:rsid w:val="009B6F40"/>
    <w:rsid w:val="009C1FBB"/>
    <w:rsid w:val="009C612F"/>
    <w:rsid w:val="009D23A9"/>
    <w:rsid w:val="009D245F"/>
    <w:rsid w:val="009D314C"/>
    <w:rsid w:val="009D3F35"/>
    <w:rsid w:val="009D76A5"/>
    <w:rsid w:val="009D7EAE"/>
    <w:rsid w:val="009E0BF8"/>
    <w:rsid w:val="009E104B"/>
    <w:rsid w:val="009E22F9"/>
    <w:rsid w:val="009E2954"/>
    <w:rsid w:val="009E3937"/>
    <w:rsid w:val="009F5F63"/>
    <w:rsid w:val="00A013ED"/>
    <w:rsid w:val="00A0416B"/>
    <w:rsid w:val="00A07BB4"/>
    <w:rsid w:val="00A10FCD"/>
    <w:rsid w:val="00A12505"/>
    <w:rsid w:val="00A154C4"/>
    <w:rsid w:val="00A16146"/>
    <w:rsid w:val="00A17F0E"/>
    <w:rsid w:val="00A209A9"/>
    <w:rsid w:val="00A21DA5"/>
    <w:rsid w:val="00A2388F"/>
    <w:rsid w:val="00A24387"/>
    <w:rsid w:val="00A30F4A"/>
    <w:rsid w:val="00A32A36"/>
    <w:rsid w:val="00A36997"/>
    <w:rsid w:val="00A36FD2"/>
    <w:rsid w:val="00A404DE"/>
    <w:rsid w:val="00A419DF"/>
    <w:rsid w:val="00A41B20"/>
    <w:rsid w:val="00A42604"/>
    <w:rsid w:val="00A466A9"/>
    <w:rsid w:val="00A56DCD"/>
    <w:rsid w:val="00A60DA4"/>
    <w:rsid w:val="00A63787"/>
    <w:rsid w:val="00A706A3"/>
    <w:rsid w:val="00A70E6A"/>
    <w:rsid w:val="00A71DD3"/>
    <w:rsid w:val="00A72679"/>
    <w:rsid w:val="00A73972"/>
    <w:rsid w:val="00A74501"/>
    <w:rsid w:val="00A748A4"/>
    <w:rsid w:val="00A75ABA"/>
    <w:rsid w:val="00A75FE7"/>
    <w:rsid w:val="00A769E8"/>
    <w:rsid w:val="00A76ADA"/>
    <w:rsid w:val="00A8213F"/>
    <w:rsid w:val="00A85FFF"/>
    <w:rsid w:val="00A926AA"/>
    <w:rsid w:val="00A93738"/>
    <w:rsid w:val="00A965C2"/>
    <w:rsid w:val="00AA35D6"/>
    <w:rsid w:val="00AA3B5F"/>
    <w:rsid w:val="00AA3B67"/>
    <w:rsid w:val="00AB0610"/>
    <w:rsid w:val="00AB082E"/>
    <w:rsid w:val="00AB13F2"/>
    <w:rsid w:val="00AB1CF2"/>
    <w:rsid w:val="00AC1A1E"/>
    <w:rsid w:val="00AC3D41"/>
    <w:rsid w:val="00AC6714"/>
    <w:rsid w:val="00AC7DCB"/>
    <w:rsid w:val="00AD066C"/>
    <w:rsid w:val="00AE1F28"/>
    <w:rsid w:val="00AE306D"/>
    <w:rsid w:val="00AE41A0"/>
    <w:rsid w:val="00AE562D"/>
    <w:rsid w:val="00AF046A"/>
    <w:rsid w:val="00AF20AB"/>
    <w:rsid w:val="00AF6C80"/>
    <w:rsid w:val="00B008E4"/>
    <w:rsid w:val="00B01BFB"/>
    <w:rsid w:val="00B0228B"/>
    <w:rsid w:val="00B053E1"/>
    <w:rsid w:val="00B1113A"/>
    <w:rsid w:val="00B133E6"/>
    <w:rsid w:val="00B22658"/>
    <w:rsid w:val="00B226F2"/>
    <w:rsid w:val="00B22A91"/>
    <w:rsid w:val="00B238D7"/>
    <w:rsid w:val="00B24D0E"/>
    <w:rsid w:val="00B250D7"/>
    <w:rsid w:val="00B3140F"/>
    <w:rsid w:val="00B3188C"/>
    <w:rsid w:val="00B33471"/>
    <w:rsid w:val="00B34958"/>
    <w:rsid w:val="00B362A3"/>
    <w:rsid w:val="00B379D0"/>
    <w:rsid w:val="00B45B84"/>
    <w:rsid w:val="00B467E3"/>
    <w:rsid w:val="00B46BCC"/>
    <w:rsid w:val="00B53F8A"/>
    <w:rsid w:val="00B54EF0"/>
    <w:rsid w:val="00B550BB"/>
    <w:rsid w:val="00B60055"/>
    <w:rsid w:val="00B6083D"/>
    <w:rsid w:val="00B611EC"/>
    <w:rsid w:val="00B625B8"/>
    <w:rsid w:val="00B62CBC"/>
    <w:rsid w:val="00B67AEB"/>
    <w:rsid w:val="00B728DD"/>
    <w:rsid w:val="00B73F2B"/>
    <w:rsid w:val="00B819F2"/>
    <w:rsid w:val="00B831B7"/>
    <w:rsid w:val="00B85A6B"/>
    <w:rsid w:val="00B871DA"/>
    <w:rsid w:val="00B93692"/>
    <w:rsid w:val="00B95923"/>
    <w:rsid w:val="00BA076D"/>
    <w:rsid w:val="00BA07E4"/>
    <w:rsid w:val="00BA1B94"/>
    <w:rsid w:val="00BA2591"/>
    <w:rsid w:val="00BA3877"/>
    <w:rsid w:val="00BA44A2"/>
    <w:rsid w:val="00BB0C29"/>
    <w:rsid w:val="00BB1087"/>
    <w:rsid w:val="00BB25F7"/>
    <w:rsid w:val="00BB50BD"/>
    <w:rsid w:val="00BB67FC"/>
    <w:rsid w:val="00BB7695"/>
    <w:rsid w:val="00BC432E"/>
    <w:rsid w:val="00BC5656"/>
    <w:rsid w:val="00BC5747"/>
    <w:rsid w:val="00BD1F1E"/>
    <w:rsid w:val="00BD229F"/>
    <w:rsid w:val="00BD2E1A"/>
    <w:rsid w:val="00BD7000"/>
    <w:rsid w:val="00BD73A2"/>
    <w:rsid w:val="00BD741C"/>
    <w:rsid w:val="00BE401B"/>
    <w:rsid w:val="00BE4767"/>
    <w:rsid w:val="00BE521E"/>
    <w:rsid w:val="00BE5EAB"/>
    <w:rsid w:val="00BE7660"/>
    <w:rsid w:val="00BF2E59"/>
    <w:rsid w:val="00BF4064"/>
    <w:rsid w:val="00C01776"/>
    <w:rsid w:val="00C02DD4"/>
    <w:rsid w:val="00C055C1"/>
    <w:rsid w:val="00C105D3"/>
    <w:rsid w:val="00C1760A"/>
    <w:rsid w:val="00C212A7"/>
    <w:rsid w:val="00C22268"/>
    <w:rsid w:val="00C2395F"/>
    <w:rsid w:val="00C23E33"/>
    <w:rsid w:val="00C246DA"/>
    <w:rsid w:val="00C30930"/>
    <w:rsid w:val="00C3132B"/>
    <w:rsid w:val="00C3160D"/>
    <w:rsid w:val="00C31E16"/>
    <w:rsid w:val="00C35783"/>
    <w:rsid w:val="00C36CE4"/>
    <w:rsid w:val="00C36FB9"/>
    <w:rsid w:val="00C37925"/>
    <w:rsid w:val="00C4024B"/>
    <w:rsid w:val="00C42E87"/>
    <w:rsid w:val="00C43119"/>
    <w:rsid w:val="00C504B8"/>
    <w:rsid w:val="00C57CCF"/>
    <w:rsid w:val="00C62D86"/>
    <w:rsid w:val="00C67BD3"/>
    <w:rsid w:val="00C70761"/>
    <w:rsid w:val="00C72AEC"/>
    <w:rsid w:val="00C75386"/>
    <w:rsid w:val="00C75415"/>
    <w:rsid w:val="00C76324"/>
    <w:rsid w:val="00C76FB3"/>
    <w:rsid w:val="00C77903"/>
    <w:rsid w:val="00C85C9D"/>
    <w:rsid w:val="00C90011"/>
    <w:rsid w:val="00C94783"/>
    <w:rsid w:val="00C96037"/>
    <w:rsid w:val="00C960D8"/>
    <w:rsid w:val="00CA1AEA"/>
    <w:rsid w:val="00CA3E04"/>
    <w:rsid w:val="00CA3EF0"/>
    <w:rsid w:val="00CA63A0"/>
    <w:rsid w:val="00CB041D"/>
    <w:rsid w:val="00CB159F"/>
    <w:rsid w:val="00CB2D42"/>
    <w:rsid w:val="00CB68DC"/>
    <w:rsid w:val="00CB6CA1"/>
    <w:rsid w:val="00CC03C0"/>
    <w:rsid w:val="00CC2646"/>
    <w:rsid w:val="00CC428D"/>
    <w:rsid w:val="00CC68E5"/>
    <w:rsid w:val="00CC7898"/>
    <w:rsid w:val="00CD0F7B"/>
    <w:rsid w:val="00CD11A2"/>
    <w:rsid w:val="00CD1463"/>
    <w:rsid w:val="00CD1B9B"/>
    <w:rsid w:val="00CD27D6"/>
    <w:rsid w:val="00CD3AE4"/>
    <w:rsid w:val="00CD4519"/>
    <w:rsid w:val="00CE0071"/>
    <w:rsid w:val="00CE07D0"/>
    <w:rsid w:val="00CE3B93"/>
    <w:rsid w:val="00CE46E9"/>
    <w:rsid w:val="00CE7899"/>
    <w:rsid w:val="00CF3516"/>
    <w:rsid w:val="00CF39E2"/>
    <w:rsid w:val="00CF4BAE"/>
    <w:rsid w:val="00CF504B"/>
    <w:rsid w:val="00D067FF"/>
    <w:rsid w:val="00D073C4"/>
    <w:rsid w:val="00D170DB"/>
    <w:rsid w:val="00D234C2"/>
    <w:rsid w:val="00D31419"/>
    <w:rsid w:val="00D41D83"/>
    <w:rsid w:val="00D42D31"/>
    <w:rsid w:val="00D46209"/>
    <w:rsid w:val="00D47D2C"/>
    <w:rsid w:val="00D503CF"/>
    <w:rsid w:val="00D50A94"/>
    <w:rsid w:val="00D511D4"/>
    <w:rsid w:val="00D51E65"/>
    <w:rsid w:val="00D60148"/>
    <w:rsid w:val="00D62C50"/>
    <w:rsid w:val="00D6321E"/>
    <w:rsid w:val="00D655A0"/>
    <w:rsid w:val="00D65994"/>
    <w:rsid w:val="00D67450"/>
    <w:rsid w:val="00D70435"/>
    <w:rsid w:val="00D71B29"/>
    <w:rsid w:val="00D725E3"/>
    <w:rsid w:val="00D7410C"/>
    <w:rsid w:val="00D75595"/>
    <w:rsid w:val="00D800FB"/>
    <w:rsid w:val="00D81F16"/>
    <w:rsid w:val="00D840CA"/>
    <w:rsid w:val="00D849EF"/>
    <w:rsid w:val="00D84D1A"/>
    <w:rsid w:val="00D85F42"/>
    <w:rsid w:val="00D86B9B"/>
    <w:rsid w:val="00D871C1"/>
    <w:rsid w:val="00D9305B"/>
    <w:rsid w:val="00D95880"/>
    <w:rsid w:val="00DA389E"/>
    <w:rsid w:val="00DB1935"/>
    <w:rsid w:val="00DB37A3"/>
    <w:rsid w:val="00DB63F0"/>
    <w:rsid w:val="00DB7486"/>
    <w:rsid w:val="00DC26B8"/>
    <w:rsid w:val="00DC2B04"/>
    <w:rsid w:val="00DC3975"/>
    <w:rsid w:val="00DC3D58"/>
    <w:rsid w:val="00DC6384"/>
    <w:rsid w:val="00DC7895"/>
    <w:rsid w:val="00DD3D47"/>
    <w:rsid w:val="00DD3F76"/>
    <w:rsid w:val="00DD685E"/>
    <w:rsid w:val="00DE3E39"/>
    <w:rsid w:val="00DE5C6C"/>
    <w:rsid w:val="00DE72D4"/>
    <w:rsid w:val="00DF39C8"/>
    <w:rsid w:val="00DF6127"/>
    <w:rsid w:val="00DF7BFF"/>
    <w:rsid w:val="00E019D2"/>
    <w:rsid w:val="00E02438"/>
    <w:rsid w:val="00E02B1B"/>
    <w:rsid w:val="00E047BC"/>
    <w:rsid w:val="00E0594F"/>
    <w:rsid w:val="00E07F76"/>
    <w:rsid w:val="00E16276"/>
    <w:rsid w:val="00E21679"/>
    <w:rsid w:val="00E2520B"/>
    <w:rsid w:val="00E2575C"/>
    <w:rsid w:val="00E2590C"/>
    <w:rsid w:val="00E30B97"/>
    <w:rsid w:val="00E34F10"/>
    <w:rsid w:val="00E40A13"/>
    <w:rsid w:val="00E41922"/>
    <w:rsid w:val="00E43501"/>
    <w:rsid w:val="00E440CF"/>
    <w:rsid w:val="00E4421C"/>
    <w:rsid w:val="00E464DF"/>
    <w:rsid w:val="00E50B90"/>
    <w:rsid w:val="00E54FA1"/>
    <w:rsid w:val="00E55573"/>
    <w:rsid w:val="00E57544"/>
    <w:rsid w:val="00E578E9"/>
    <w:rsid w:val="00E63C53"/>
    <w:rsid w:val="00E63F08"/>
    <w:rsid w:val="00E71A43"/>
    <w:rsid w:val="00E7259D"/>
    <w:rsid w:val="00E76BDC"/>
    <w:rsid w:val="00E8182A"/>
    <w:rsid w:val="00E8218D"/>
    <w:rsid w:val="00E821C5"/>
    <w:rsid w:val="00E8531A"/>
    <w:rsid w:val="00E87CD8"/>
    <w:rsid w:val="00E905F6"/>
    <w:rsid w:val="00E96221"/>
    <w:rsid w:val="00E97032"/>
    <w:rsid w:val="00EA4CBD"/>
    <w:rsid w:val="00EA5B0F"/>
    <w:rsid w:val="00EA6AC4"/>
    <w:rsid w:val="00EA6F70"/>
    <w:rsid w:val="00EB21B7"/>
    <w:rsid w:val="00EB5291"/>
    <w:rsid w:val="00EB649A"/>
    <w:rsid w:val="00EC069B"/>
    <w:rsid w:val="00EC0759"/>
    <w:rsid w:val="00EC0ECC"/>
    <w:rsid w:val="00EC2572"/>
    <w:rsid w:val="00EC5281"/>
    <w:rsid w:val="00EC7477"/>
    <w:rsid w:val="00EC78BE"/>
    <w:rsid w:val="00EC7CAB"/>
    <w:rsid w:val="00ED09C3"/>
    <w:rsid w:val="00ED0B13"/>
    <w:rsid w:val="00ED1891"/>
    <w:rsid w:val="00ED3503"/>
    <w:rsid w:val="00ED7F9C"/>
    <w:rsid w:val="00EE0ECB"/>
    <w:rsid w:val="00EE15E9"/>
    <w:rsid w:val="00EE23D0"/>
    <w:rsid w:val="00EE57AF"/>
    <w:rsid w:val="00EE7B78"/>
    <w:rsid w:val="00EF2664"/>
    <w:rsid w:val="00EF32DE"/>
    <w:rsid w:val="00EF3EC3"/>
    <w:rsid w:val="00EF483F"/>
    <w:rsid w:val="00EF64E8"/>
    <w:rsid w:val="00EF6A82"/>
    <w:rsid w:val="00EF70C5"/>
    <w:rsid w:val="00F02C49"/>
    <w:rsid w:val="00F062A1"/>
    <w:rsid w:val="00F131EB"/>
    <w:rsid w:val="00F136DF"/>
    <w:rsid w:val="00F14234"/>
    <w:rsid w:val="00F14FF2"/>
    <w:rsid w:val="00F2390C"/>
    <w:rsid w:val="00F24060"/>
    <w:rsid w:val="00F26C72"/>
    <w:rsid w:val="00F325EF"/>
    <w:rsid w:val="00F34869"/>
    <w:rsid w:val="00F349FE"/>
    <w:rsid w:val="00F360FC"/>
    <w:rsid w:val="00F36DFC"/>
    <w:rsid w:val="00F42C6E"/>
    <w:rsid w:val="00F44EA2"/>
    <w:rsid w:val="00F450AD"/>
    <w:rsid w:val="00F45CAC"/>
    <w:rsid w:val="00F47B55"/>
    <w:rsid w:val="00F47EBD"/>
    <w:rsid w:val="00F501F2"/>
    <w:rsid w:val="00F51B44"/>
    <w:rsid w:val="00F527E4"/>
    <w:rsid w:val="00F533F6"/>
    <w:rsid w:val="00F53BED"/>
    <w:rsid w:val="00F56978"/>
    <w:rsid w:val="00F603A4"/>
    <w:rsid w:val="00F625FF"/>
    <w:rsid w:val="00F64CA7"/>
    <w:rsid w:val="00F64E10"/>
    <w:rsid w:val="00F66863"/>
    <w:rsid w:val="00F72C4B"/>
    <w:rsid w:val="00F74E3A"/>
    <w:rsid w:val="00F855CF"/>
    <w:rsid w:val="00F85A6A"/>
    <w:rsid w:val="00F86410"/>
    <w:rsid w:val="00F87FD3"/>
    <w:rsid w:val="00F90424"/>
    <w:rsid w:val="00F9605C"/>
    <w:rsid w:val="00F97648"/>
    <w:rsid w:val="00FA0B2E"/>
    <w:rsid w:val="00FA4DE6"/>
    <w:rsid w:val="00FA5165"/>
    <w:rsid w:val="00FA568E"/>
    <w:rsid w:val="00FB1555"/>
    <w:rsid w:val="00FB360C"/>
    <w:rsid w:val="00FC35C1"/>
    <w:rsid w:val="00FC5415"/>
    <w:rsid w:val="00FC5472"/>
    <w:rsid w:val="00FC547B"/>
    <w:rsid w:val="00FC6254"/>
    <w:rsid w:val="00FD20E3"/>
    <w:rsid w:val="00FD35BE"/>
    <w:rsid w:val="00FD6548"/>
    <w:rsid w:val="00FD7F17"/>
    <w:rsid w:val="00FE729D"/>
    <w:rsid w:val="00FF0219"/>
    <w:rsid w:val="00FF02B5"/>
    <w:rsid w:val="00FF03CA"/>
    <w:rsid w:val="00FF0608"/>
    <w:rsid w:val="00FF392B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enu v:ext="edit" strokecolor="none"/>
    </o:shapedefaults>
    <o:shapelayout v:ext="edit">
      <o:idmap v:ext="edit" data="1,2"/>
      <o:rules v:ext="edit">
        <o:r id="V:Rule10" type="connector" idref="#_x0000_s2463"/>
        <o:r id="V:Rule11" type="connector" idref="#_x0000_s2464"/>
        <o:r id="V:Rule12" type="connector" idref="#_x0000_s2476"/>
        <o:r id="V:Rule13" type="connector" idref="#_x0000_s2466"/>
        <o:r id="V:Rule14" type="connector" idref="#_x0000_s2474"/>
        <o:r id="V:Rule15" type="connector" idref="#_x0000_s2475"/>
        <o:r id="V:Rule16" type="connector" idref="#_x0000_s2473"/>
        <o:r id="V:Rule17" type="connector" idref="#_x0000_s2472"/>
        <o:r id="V:Rule18" type="connector" idref="#_x0000_s2471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/>
    <w:lsdException w:name="heading 2" w:semiHidden="1" w:uiPriority="99" w:unhideWhenUsed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/>
    <w:lsdException w:name="Emphasis" w:qFormat="1"/>
    <w:lsdException w:name="Normal (Web)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rsid w:val="00471BF6"/>
    <w:rPr>
      <w:sz w:val="24"/>
      <w:szCs w:val="24"/>
      <w:lang w:val="en-CA" w:eastAsia="en-CA"/>
    </w:rPr>
  </w:style>
  <w:style w:type="paragraph" w:styleId="1">
    <w:name w:val="heading 1"/>
    <w:aliases w:val="Не используется 1"/>
    <w:basedOn w:val="a2"/>
    <w:next w:val="a2"/>
    <w:link w:val="10"/>
    <w:uiPriority w:val="9"/>
    <w:rsid w:val="00A154C4"/>
    <w:pPr>
      <w:keepNext/>
      <w:keepLines/>
      <w:spacing w:before="480"/>
      <w:ind w:firstLine="425"/>
      <w:jc w:val="both"/>
      <w:outlineLvl w:val="0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paragraph" w:styleId="2">
    <w:name w:val="heading 2"/>
    <w:aliases w:val="Не используется 2"/>
    <w:basedOn w:val="a2"/>
    <w:next w:val="a2"/>
    <w:link w:val="20"/>
    <w:uiPriority w:val="99"/>
    <w:unhideWhenUsed/>
    <w:rsid w:val="00E2520B"/>
    <w:pPr>
      <w:keepNext/>
      <w:keepLines/>
      <w:spacing w:before="200"/>
      <w:ind w:firstLine="425"/>
      <w:jc w:val="both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2"/>
    <w:next w:val="a2"/>
    <w:link w:val="30"/>
    <w:semiHidden/>
    <w:unhideWhenUsed/>
    <w:qFormat/>
    <w:rsid w:val="00B334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Не используется 4"/>
    <w:basedOn w:val="a2"/>
    <w:next w:val="a2"/>
    <w:link w:val="40"/>
    <w:rsid w:val="00D60148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2"/>
    <w:next w:val="a2"/>
    <w:link w:val="50"/>
    <w:semiHidden/>
    <w:unhideWhenUsed/>
    <w:qFormat/>
    <w:rsid w:val="00F53B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Не используется 1 Знак"/>
    <w:basedOn w:val="a3"/>
    <w:link w:val="1"/>
    <w:uiPriority w:val="9"/>
    <w:rsid w:val="00A154C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aliases w:val="Не используется 2 Знак"/>
    <w:basedOn w:val="a3"/>
    <w:link w:val="2"/>
    <w:uiPriority w:val="99"/>
    <w:rsid w:val="00E2520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3"/>
    <w:link w:val="3"/>
    <w:semiHidden/>
    <w:rsid w:val="00B33471"/>
    <w:rPr>
      <w:rFonts w:ascii="Cambria" w:eastAsia="Times New Roman" w:hAnsi="Cambria" w:cs="Times New Roman"/>
      <w:b/>
      <w:bCs/>
      <w:sz w:val="26"/>
      <w:szCs w:val="26"/>
      <w:lang w:val="en-CA" w:eastAsia="en-CA"/>
    </w:rPr>
  </w:style>
  <w:style w:type="character" w:customStyle="1" w:styleId="40">
    <w:name w:val="Заголовок 4 Знак"/>
    <w:aliases w:val="Не используется 4 Знак"/>
    <w:basedOn w:val="a3"/>
    <w:link w:val="4"/>
    <w:rsid w:val="00D60148"/>
    <w:rPr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semiHidden/>
    <w:rsid w:val="00F53BED"/>
    <w:rPr>
      <w:rFonts w:ascii="Calibri" w:eastAsia="Times New Roman" w:hAnsi="Calibri" w:cs="Times New Roman"/>
      <w:b/>
      <w:bCs/>
      <w:i/>
      <w:iCs/>
      <w:sz w:val="26"/>
      <w:szCs w:val="26"/>
      <w:lang w:val="en-CA" w:eastAsia="en-CA"/>
    </w:rPr>
  </w:style>
  <w:style w:type="paragraph" w:customStyle="1" w:styleId="a6">
    <w:name w:val="Формула"/>
    <w:basedOn w:val="a7"/>
    <w:link w:val="a8"/>
    <w:qFormat/>
    <w:rsid w:val="00B550BB"/>
    <w:pPr>
      <w:tabs>
        <w:tab w:val="center" w:pos="3119"/>
        <w:tab w:val="right" w:pos="6237"/>
      </w:tabs>
      <w:spacing w:before="120" w:line="360" w:lineRule="auto"/>
      <w:ind w:firstLine="0"/>
      <w:contextualSpacing/>
    </w:pPr>
  </w:style>
  <w:style w:type="paragraph" w:customStyle="1" w:styleId="a7">
    <w:name w:val="основной"/>
    <w:basedOn w:val="a2"/>
    <w:link w:val="a9"/>
    <w:qFormat/>
    <w:rsid w:val="00FA568E"/>
    <w:pPr>
      <w:ind w:firstLine="284"/>
      <w:jc w:val="both"/>
    </w:pPr>
    <w:rPr>
      <w:sz w:val="20"/>
      <w:lang w:val="ru-RU" w:eastAsia="ru-RU"/>
    </w:rPr>
  </w:style>
  <w:style w:type="character" w:customStyle="1" w:styleId="a9">
    <w:name w:val="основной Знак"/>
    <w:basedOn w:val="a3"/>
    <w:link w:val="a7"/>
    <w:rsid w:val="00FA568E"/>
    <w:rPr>
      <w:szCs w:val="24"/>
    </w:rPr>
  </w:style>
  <w:style w:type="table" w:styleId="aa">
    <w:name w:val="Table Grid"/>
    <w:basedOn w:val="a4"/>
    <w:uiPriority w:val="99"/>
    <w:rsid w:val="00E90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2"/>
    <w:link w:val="ac"/>
    <w:rsid w:val="00DE72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rsid w:val="00DE72D4"/>
    <w:rPr>
      <w:sz w:val="24"/>
      <w:szCs w:val="24"/>
      <w:lang w:val="en-CA" w:eastAsia="en-CA"/>
    </w:rPr>
  </w:style>
  <w:style w:type="character" w:customStyle="1" w:styleId="a8">
    <w:name w:val="Формула Знак"/>
    <w:basedOn w:val="a9"/>
    <w:link w:val="a6"/>
    <w:rsid w:val="00B550BB"/>
  </w:style>
  <w:style w:type="paragraph" w:styleId="ad">
    <w:name w:val="footer"/>
    <w:basedOn w:val="a2"/>
    <w:link w:val="ae"/>
    <w:uiPriority w:val="99"/>
    <w:rsid w:val="00DE72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DE72D4"/>
    <w:rPr>
      <w:sz w:val="24"/>
      <w:szCs w:val="24"/>
      <w:lang w:val="en-CA" w:eastAsia="en-CA"/>
    </w:rPr>
  </w:style>
  <w:style w:type="paragraph" w:customStyle="1" w:styleId="af">
    <w:name w:val="НомерСтр"/>
    <w:basedOn w:val="a2"/>
    <w:link w:val="af0"/>
    <w:qFormat/>
    <w:rsid w:val="00DE72D4"/>
    <w:pPr>
      <w:jc w:val="center"/>
    </w:pPr>
    <w:rPr>
      <w:sz w:val="18"/>
      <w:szCs w:val="18"/>
    </w:rPr>
  </w:style>
  <w:style w:type="character" w:customStyle="1" w:styleId="af0">
    <w:name w:val="НомерСтр Знак"/>
    <w:basedOn w:val="a3"/>
    <w:link w:val="af"/>
    <w:rsid w:val="00DE72D4"/>
    <w:rPr>
      <w:sz w:val="18"/>
      <w:szCs w:val="18"/>
      <w:lang w:val="en-CA" w:eastAsia="en-CA"/>
    </w:rPr>
  </w:style>
  <w:style w:type="paragraph" w:customStyle="1" w:styleId="af1">
    <w:name w:val="УДК"/>
    <w:basedOn w:val="a2"/>
    <w:next w:val="af2"/>
    <w:link w:val="af3"/>
    <w:qFormat/>
    <w:rsid w:val="00536ADB"/>
    <w:pPr>
      <w:keepNext/>
      <w:keepLines/>
      <w:tabs>
        <w:tab w:val="right" w:pos="6237"/>
      </w:tabs>
      <w:spacing w:after="360"/>
      <w:contextualSpacing/>
      <w:jc w:val="both"/>
    </w:pPr>
    <w:rPr>
      <w:sz w:val="18"/>
      <w:szCs w:val="18"/>
      <w:lang w:val="ru-RU"/>
    </w:rPr>
  </w:style>
  <w:style w:type="character" w:customStyle="1" w:styleId="af3">
    <w:name w:val="УДК Знак"/>
    <w:basedOn w:val="a3"/>
    <w:link w:val="af1"/>
    <w:rsid w:val="00536ADB"/>
    <w:rPr>
      <w:sz w:val="18"/>
      <w:szCs w:val="18"/>
      <w:lang w:eastAsia="en-CA"/>
    </w:rPr>
  </w:style>
  <w:style w:type="paragraph" w:customStyle="1" w:styleId="af2">
    <w:name w:val="Авторы"/>
    <w:basedOn w:val="a2"/>
    <w:link w:val="af4"/>
    <w:qFormat/>
    <w:rsid w:val="00E57544"/>
    <w:pPr>
      <w:keepNext/>
      <w:keepLines/>
      <w:suppressAutoHyphens/>
      <w:spacing w:after="240"/>
      <w:contextualSpacing/>
      <w:jc w:val="center"/>
    </w:pPr>
    <w:rPr>
      <w:sz w:val="18"/>
      <w:szCs w:val="18"/>
      <w:lang w:val="ru-RU"/>
    </w:rPr>
  </w:style>
  <w:style w:type="character" w:customStyle="1" w:styleId="af4">
    <w:name w:val="Авторы Знак"/>
    <w:basedOn w:val="a3"/>
    <w:link w:val="af2"/>
    <w:rsid w:val="00E57544"/>
    <w:rPr>
      <w:sz w:val="18"/>
      <w:szCs w:val="18"/>
      <w:lang w:eastAsia="en-CA"/>
    </w:rPr>
  </w:style>
  <w:style w:type="paragraph" w:customStyle="1" w:styleId="af5">
    <w:name w:val="Статья"/>
    <w:basedOn w:val="a2"/>
    <w:next w:val="af6"/>
    <w:link w:val="af7"/>
    <w:qFormat/>
    <w:rsid w:val="00F86410"/>
    <w:pPr>
      <w:keepNext/>
      <w:keepLines/>
      <w:suppressAutoHyphens/>
      <w:spacing w:after="220"/>
      <w:jc w:val="center"/>
    </w:pPr>
    <w:rPr>
      <w:b/>
      <w:sz w:val="22"/>
      <w:szCs w:val="22"/>
      <w:lang w:val="ru-RU"/>
    </w:rPr>
  </w:style>
  <w:style w:type="character" w:customStyle="1" w:styleId="af7">
    <w:name w:val="Статья Знак"/>
    <w:basedOn w:val="a3"/>
    <w:link w:val="af5"/>
    <w:rsid w:val="00F86410"/>
    <w:rPr>
      <w:b/>
      <w:sz w:val="22"/>
      <w:szCs w:val="22"/>
      <w:lang w:eastAsia="en-CA"/>
    </w:rPr>
  </w:style>
  <w:style w:type="paragraph" w:customStyle="1" w:styleId="af8">
    <w:name w:val="Литература"/>
    <w:basedOn w:val="a2"/>
    <w:next w:val="-"/>
    <w:link w:val="af9"/>
    <w:qFormat/>
    <w:rsid w:val="00F86410"/>
    <w:pPr>
      <w:keepNext/>
      <w:keepLines/>
      <w:spacing w:before="300" w:after="50"/>
      <w:jc w:val="center"/>
    </w:pPr>
    <w:rPr>
      <w:b/>
      <w:sz w:val="20"/>
      <w:szCs w:val="20"/>
      <w:lang w:val="ru-RU"/>
    </w:rPr>
  </w:style>
  <w:style w:type="character" w:customStyle="1" w:styleId="af9">
    <w:name w:val="Литература Знак"/>
    <w:basedOn w:val="a3"/>
    <w:link w:val="af8"/>
    <w:rsid w:val="00F86410"/>
    <w:rPr>
      <w:b/>
      <w:lang w:eastAsia="en-CA"/>
    </w:rPr>
  </w:style>
  <w:style w:type="paragraph" w:customStyle="1" w:styleId="-">
    <w:name w:val="Литература-список"/>
    <w:basedOn w:val="a2"/>
    <w:link w:val="-0"/>
    <w:qFormat/>
    <w:rsid w:val="00F86410"/>
    <w:pPr>
      <w:tabs>
        <w:tab w:val="right" w:pos="397"/>
        <w:tab w:val="left" w:pos="454"/>
      </w:tabs>
      <w:jc w:val="both"/>
    </w:pPr>
    <w:rPr>
      <w:sz w:val="18"/>
      <w:szCs w:val="18"/>
      <w:lang w:val="ru-RU"/>
    </w:rPr>
  </w:style>
  <w:style w:type="character" w:customStyle="1" w:styleId="-0">
    <w:name w:val="Литература-список Знак"/>
    <w:basedOn w:val="a3"/>
    <w:link w:val="-"/>
    <w:rsid w:val="00F86410"/>
    <w:rPr>
      <w:sz w:val="18"/>
      <w:szCs w:val="18"/>
      <w:lang w:eastAsia="en-CA"/>
    </w:rPr>
  </w:style>
  <w:style w:type="paragraph" w:customStyle="1" w:styleId="afa">
    <w:name w:val="ТаблицаНазвание"/>
    <w:basedOn w:val="a2"/>
    <w:next w:val="afb"/>
    <w:link w:val="afc"/>
    <w:qFormat/>
    <w:rsid w:val="0019035C"/>
    <w:pPr>
      <w:keepNext/>
      <w:keepLines/>
      <w:tabs>
        <w:tab w:val="left" w:pos="567"/>
      </w:tabs>
      <w:spacing w:after="50"/>
      <w:ind w:hanging="6"/>
      <w:contextualSpacing/>
    </w:pPr>
    <w:rPr>
      <w:bCs/>
      <w:i/>
      <w:iCs/>
      <w:kern w:val="32"/>
      <w:sz w:val="18"/>
      <w:szCs w:val="18"/>
      <w:lang w:val="ru-RU"/>
    </w:rPr>
  </w:style>
  <w:style w:type="character" w:customStyle="1" w:styleId="afc">
    <w:name w:val="ТаблицаНазвание Знак"/>
    <w:basedOn w:val="a3"/>
    <w:link w:val="afa"/>
    <w:rsid w:val="0019035C"/>
    <w:rPr>
      <w:bCs/>
      <w:i/>
      <w:iCs/>
      <w:kern w:val="32"/>
      <w:sz w:val="18"/>
      <w:szCs w:val="18"/>
      <w:lang w:eastAsia="en-CA"/>
    </w:rPr>
  </w:style>
  <w:style w:type="paragraph" w:customStyle="1" w:styleId="afd">
    <w:name w:val="РисНазвание"/>
    <w:basedOn w:val="a2"/>
    <w:link w:val="afe"/>
    <w:qFormat/>
    <w:rsid w:val="007F2343"/>
    <w:pPr>
      <w:keepLines/>
      <w:spacing w:before="20" w:after="240"/>
      <w:contextualSpacing/>
      <w:jc w:val="center"/>
    </w:pPr>
    <w:rPr>
      <w:sz w:val="18"/>
      <w:szCs w:val="18"/>
      <w:lang w:val="ru-RU"/>
    </w:rPr>
  </w:style>
  <w:style w:type="character" w:customStyle="1" w:styleId="afe">
    <w:name w:val="РисНазвание Знак"/>
    <w:basedOn w:val="a3"/>
    <w:link w:val="afd"/>
    <w:rsid w:val="007F2343"/>
    <w:rPr>
      <w:sz w:val="18"/>
      <w:szCs w:val="18"/>
      <w:lang w:eastAsia="en-CA"/>
    </w:rPr>
  </w:style>
  <w:style w:type="paragraph" w:customStyle="1" w:styleId="aff">
    <w:name w:val="РисАбзац"/>
    <w:basedOn w:val="a2"/>
    <w:link w:val="aff0"/>
    <w:qFormat/>
    <w:rsid w:val="00AC1A1E"/>
    <w:pPr>
      <w:keepNext/>
      <w:jc w:val="center"/>
    </w:pPr>
    <w:rPr>
      <w:noProof/>
      <w:sz w:val="20"/>
      <w:szCs w:val="20"/>
    </w:rPr>
  </w:style>
  <w:style w:type="character" w:customStyle="1" w:styleId="aff0">
    <w:name w:val="РисАбзац Знак"/>
    <w:basedOn w:val="a3"/>
    <w:link w:val="aff"/>
    <w:rsid w:val="00AC1A1E"/>
    <w:rPr>
      <w:noProof/>
      <w:lang w:val="en-CA" w:eastAsia="en-CA"/>
    </w:rPr>
  </w:style>
  <w:style w:type="paragraph" w:customStyle="1" w:styleId="aff1">
    <w:name w:val="ГрантСсылка"/>
    <w:basedOn w:val="a2"/>
    <w:next w:val="af8"/>
    <w:link w:val="aff2"/>
    <w:qFormat/>
    <w:rsid w:val="00F86410"/>
    <w:pPr>
      <w:spacing w:before="200"/>
      <w:ind w:firstLine="284"/>
      <w:jc w:val="both"/>
    </w:pPr>
    <w:rPr>
      <w:i/>
      <w:sz w:val="20"/>
      <w:szCs w:val="20"/>
      <w:lang w:val="ru-RU"/>
    </w:rPr>
  </w:style>
  <w:style w:type="character" w:customStyle="1" w:styleId="aff2">
    <w:name w:val="ГрантСсылка Знак"/>
    <w:basedOn w:val="a3"/>
    <w:link w:val="aff1"/>
    <w:rsid w:val="00F86410"/>
    <w:rPr>
      <w:i/>
      <w:lang w:eastAsia="en-CA"/>
    </w:rPr>
  </w:style>
  <w:style w:type="paragraph" w:customStyle="1" w:styleId="aff3">
    <w:name w:val="ТаблицаТекст"/>
    <w:basedOn w:val="a2"/>
    <w:rsid w:val="00C85C9D"/>
    <w:pPr>
      <w:jc w:val="center"/>
    </w:pPr>
    <w:rPr>
      <w:sz w:val="18"/>
      <w:szCs w:val="18"/>
      <w:lang w:val="ru-RU"/>
    </w:rPr>
  </w:style>
  <w:style w:type="paragraph" w:customStyle="1" w:styleId="afb">
    <w:name w:val="ТаблицаШапка"/>
    <w:basedOn w:val="a2"/>
    <w:rsid w:val="00C85C9D"/>
    <w:pPr>
      <w:jc w:val="center"/>
    </w:pPr>
    <w:rPr>
      <w:bCs/>
      <w:sz w:val="16"/>
      <w:szCs w:val="20"/>
      <w:lang w:val="ru-RU"/>
    </w:rPr>
  </w:style>
  <w:style w:type="paragraph" w:customStyle="1" w:styleId="af6">
    <w:name w:val="Аннотация"/>
    <w:basedOn w:val="a7"/>
    <w:link w:val="aff4"/>
    <w:qFormat/>
    <w:rsid w:val="001159BB"/>
    <w:pPr>
      <w:spacing w:after="180"/>
    </w:pPr>
    <w:rPr>
      <w:sz w:val="18"/>
      <w:szCs w:val="18"/>
    </w:rPr>
  </w:style>
  <w:style w:type="numbering" w:customStyle="1" w:styleId="a">
    <w:name w:val="Маркированный"/>
    <w:basedOn w:val="a5"/>
    <w:rsid w:val="001159BB"/>
    <w:pPr>
      <w:numPr>
        <w:numId w:val="82"/>
      </w:numPr>
    </w:pPr>
  </w:style>
  <w:style w:type="character" w:customStyle="1" w:styleId="aff4">
    <w:name w:val="Аннотация Знак"/>
    <w:basedOn w:val="a9"/>
    <w:link w:val="af6"/>
    <w:rsid w:val="001159BB"/>
    <w:rPr>
      <w:sz w:val="18"/>
      <w:szCs w:val="18"/>
    </w:rPr>
  </w:style>
  <w:style w:type="paragraph" w:customStyle="1" w:styleId="a1">
    <w:name w:val="нумерованный"/>
    <w:basedOn w:val="a7"/>
    <w:link w:val="aff5"/>
    <w:qFormat/>
    <w:rsid w:val="00673AE0"/>
    <w:pPr>
      <w:numPr>
        <w:numId w:val="85"/>
      </w:numPr>
      <w:tabs>
        <w:tab w:val="left" w:pos="709"/>
      </w:tabs>
      <w:ind w:left="0" w:firstLine="426"/>
    </w:pPr>
  </w:style>
  <w:style w:type="paragraph" w:customStyle="1" w:styleId="a0">
    <w:name w:val="маркированный"/>
    <w:basedOn w:val="a7"/>
    <w:link w:val="aff6"/>
    <w:qFormat/>
    <w:rsid w:val="00515512"/>
    <w:pPr>
      <w:numPr>
        <w:numId w:val="86"/>
      </w:numPr>
      <w:tabs>
        <w:tab w:val="left" w:pos="482"/>
      </w:tabs>
      <w:ind w:left="0" w:firstLine="284"/>
    </w:pPr>
  </w:style>
  <w:style w:type="character" w:customStyle="1" w:styleId="aff5">
    <w:name w:val="нумерованный Знак"/>
    <w:basedOn w:val="a9"/>
    <w:link w:val="a1"/>
    <w:rsid w:val="00673AE0"/>
  </w:style>
  <w:style w:type="paragraph" w:customStyle="1" w:styleId="aff7">
    <w:name w:val="Заголовок"/>
    <w:basedOn w:val="a7"/>
    <w:next w:val="a7"/>
    <w:link w:val="aff8"/>
    <w:qFormat/>
    <w:rsid w:val="00A965C2"/>
    <w:pPr>
      <w:keepNext/>
      <w:keepLines/>
      <w:suppressAutoHyphens/>
      <w:spacing w:after="50"/>
      <w:jc w:val="left"/>
    </w:pPr>
    <w:rPr>
      <w:b/>
    </w:rPr>
  </w:style>
  <w:style w:type="character" w:customStyle="1" w:styleId="aff6">
    <w:name w:val="маркированный Знак"/>
    <w:basedOn w:val="a9"/>
    <w:link w:val="a0"/>
    <w:rsid w:val="00515512"/>
  </w:style>
  <w:style w:type="paragraph" w:customStyle="1" w:styleId="aff9">
    <w:name w:val="Подзагол"/>
    <w:basedOn w:val="aff7"/>
    <w:next w:val="a7"/>
    <w:link w:val="affa"/>
    <w:qFormat/>
    <w:rsid w:val="00FD35BE"/>
    <w:rPr>
      <w:b w:val="0"/>
      <w:i/>
    </w:rPr>
  </w:style>
  <w:style w:type="character" w:customStyle="1" w:styleId="aff8">
    <w:name w:val="Заголовок Знак"/>
    <w:basedOn w:val="a9"/>
    <w:link w:val="aff7"/>
    <w:rsid w:val="00A965C2"/>
    <w:rPr>
      <w:b/>
    </w:rPr>
  </w:style>
  <w:style w:type="paragraph" w:customStyle="1" w:styleId="affb">
    <w:name w:val="Основной без отступа"/>
    <w:basedOn w:val="a7"/>
    <w:next w:val="a7"/>
    <w:link w:val="affc"/>
    <w:qFormat/>
    <w:rsid w:val="00FA568E"/>
    <w:pPr>
      <w:ind w:firstLine="0"/>
    </w:pPr>
  </w:style>
  <w:style w:type="character" w:customStyle="1" w:styleId="affa">
    <w:name w:val="Подзагол Знак"/>
    <w:basedOn w:val="aff8"/>
    <w:link w:val="aff9"/>
    <w:rsid w:val="00FD35BE"/>
    <w:rPr>
      <w:i/>
    </w:rPr>
  </w:style>
  <w:style w:type="paragraph" w:customStyle="1" w:styleId="affd">
    <w:name w:val="Списки"/>
    <w:basedOn w:val="a7"/>
    <w:link w:val="affe"/>
    <w:qFormat/>
    <w:rsid w:val="00F9605C"/>
    <w:pPr>
      <w:tabs>
        <w:tab w:val="left" w:pos="510"/>
        <w:tab w:val="left" w:pos="680"/>
      </w:tabs>
    </w:pPr>
  </w:style>
  <w:style w:type="character" w:customStyle="1" w:styleId="affc">
    <w:name w:val="Основной без отступа Знак"/>
    <w:basedOn w:val="a9"/>
    <w:link w:val="affb"/>
    <w:rsid w:val="00FA568E"/>
  </w:style>
  <w:style w:type="paragraph" w:customStyle="1" w:styleId="afff">
    <w:name w:val="Листинг"/>
    <w:basedOn w:val="a7"/>
    <w:link w:val="afff0"/>
    <w:qFormat/>
    <w:rsid w:val="00274D7C"/>
    <w:pPr>
      <w:suppressAutoHyphens/>
      <w:spacing w:before="100" w:after="200"/>
      <w:ind w:firstLine="0"/>
      <w:contextualSpacing/>
    </w:pPr>
    <w:rPr>
      <w:rFonts w:ascii="Consolas" w:hAnsi="Consolas" w:cs="Liberation Mono"/>
      <w:sz w:val="16"/>
      <w:szCs w:val="16"/>
      <w:lang w:val="en-US"/>
    </w:rPr>
  </w:style>
  <w:style w:type="character" w:customStyle="1" w:styleId="affe">
    <w:name w:val="Списки Знак"/>
    <w:basedOn w:val="a9"/>
    <w:link w:val="affd"/>
    <w:rsid w:val="00F9605C"/>
  </w:style>
  <w:style w:type="paragraph" w:styleId="afff1">
    <w:name w:val="Balloon Text"/>
    <w:basedOn w:val="a2"/>
    <w:link w:val="afff2"/>
    <w:uiPriority w:val="99"/>
    <w:rsid w:val="00C75386"/>
    <w:rPr>
      <w:rFonts w:ascii="Tahoma" w:hAnsi="Tahoma" w:cs="Tahoma"/>
      <w:sz w:val="16"/>
      <w:szCs w:val="16"/>
    </w:rPr>
  </w:style>
  <w:style w:type="character" w:customStyle="1" w:styleId="afff0">
    <w:name w:val="Листинг Знак"/>
    <w:basedOn w:val="a9"/>
    <w:link w:val="afff"/>
    <w:rsid w:val="00274D7C"/>
    <w:rPr>
      <w:rFonts w:ascii="Consolas" w:hAnsi="Consolas" w:cs="Liberation Mono"/>
      <w:sz w:val="16"/>
      <w:szCs w:val="16"/>
      <w:lang w:val="en-US"/>
    </w:rPr>
  </w:style>
  <w:style w:type="character" w:customStyle="1" w:styleId="afff2">
    <w:name w:val="Текст выноски Знак"/>
    <w:basedOn w:val="a3"/>
    <w:link w:val="afff1"/>
    <w:uiPriority w:val="99"/>
    <w:rsid w:val="00C75386"/>
    <w:rPr>
      <w:rFonts w:ascii="Tahoma" w:hAnsi="Tahoma" w:cs="Tahoma"/>
      <w:sz w:val="16"/>
      <w:szCs w:val="16"/>
      <w:lang w:val="en-CA" w:eastAsia="en-CA"/>
    </w:rPr>
  </w:style>
  <w:style w:type="character" w:styleId="afff3">
    <w:name w:val="Placeholder Text"/>
    <w:basedOn w:val="a3"/>
    <w:uiPriority w:val="99"/>
    <w:semiHidden/>
    <w:rsid w:val="00C75386"/>
    <w:rPr>
      <w:color w:val="808080"/>
    </w:rPr>
  </w:style>
  <w:style w:type="character" w:styleId="afff4">
    <w:name w:val="Hyperlink"/>
    <w:basedOn w:val="a3"/>
    <w:uiPriority w:val="99"/>
    <w:rsid w:val="000034C9"/>
    <w:rPr>
      <w:color w:val="073293"/>
      <w:u w:val="none"/>
    </w:rPr>
  </w:style>
  <w:style w:type="paragraph" w:customStyle="1" w:styleId="afff5">
    <w:name w:val="Листинг мелко"/>
    <w:basedOn w:val="afff"/>
    <w:link w:val="afff6"/>
    <w:qFormat/>
    <w:rsid w:val="00274D7C"/>
    <w:pPr>
      <w:spacing w:after="0"/>
    </w:pPr>
    <w:rPr>
      <w:sz w:val="14"/>
      <w:szCs w:val="14"/>
    </w:rPr>
  </w:style>
  <w:style w:type="character" w:customStyle="1" w:styleId="afff6">
    <w:name w:val="Листинг мелко Знак"/>
    <w:basedOn w:val="afff0"/>
    <w:link w:val="afff5"/>
    <w:rsid w:val="00274D7C"/>
    <w:rPr>
      <w:sz w:val="14"/>
      <w:szCs w:val="14"/>
    </w:rPr>
  </w:style>
  <w:style w:type="paragraph" w:styleId="afff7">
    <w:name w:val="footnote text"/>
    <w:basedOn w:val="a2"/>
    <w:link w:val="afff8"/>
    <w:rsid w:val="00F2390C"/>
    <w:rPr>
      <w:sz w:val="20"/>
      <w:szCs w:val="20"/>
    </w:rPr>
  </w:style>
  <w:style w:type="character" w:customStyle="1" w:styleId="afff8">
    <w:name w:val="Текст сноски Знак"/>
    <w:basedOn w:val="a3"/>
    <w:link w:val="afff7"/>
    <w:rsid w:val="00F2390C"/>
    <w:rPr>
      <w:lang w:val="en-CA" w:eastAsia="en-CA"/>
    </w:rPr>
  </w:style>
  <w:style w:type="character" w:styleId="afff9">
    <w:name w:val="footnote reference"/>
    <w:basedOn w:val="a3"/>
    <w:rsid w:val="00F2390C"/>
    <w:rPr>
      <w:vertAlign w:val="superscript"/>
    </w:rPr>
  </w:style>
  <w:style w:type="paragraph" w:styleId="afffa">
    <w:name w:val="endnote text"/>
    <w:basedOn w:val="a2"/>
    <w:link w:val="afffb"/>
    <w:rsid w:val="00F2390C"/>
    <w:rPr>
      <w:sz w:val="20"/>
      <w:szCs w:val="20"/>
    </w:rPr>
  </w:style>
  <w:style w:type="character" w:customStyle="1" w:styleId="afffb">
    <w:name w:val="Текст концевой сноски Знак"/>
    <w:basedOn w:val="a3"/>
    <w:link w:val="afffa"/>
    <w:rsid w:val="00F2390C"/>
    <w:rPr>
      <w:lang w:val="en-CA" w:eastAsia="en-CA"/>
    </w:rPr>
  </w:style>
  <w:style w:type="character" w:styleId="afffc">
    <w:name w:val="endnote reference"/>
    <w:basedOn w:val="a3"/>
    <w:rsid w:val="00F2390C"/>
    <w:rPr>
      <w:vertAlign w:val="superscript"/>
    </w:rPr>
  </w:style>
  <w:style w:type="character" w:styleId="afffd">
    <w:name w:val="page number"/>
    <w:basedOn w:val="a3"/>
    <w:rsid w:val="00F23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@istu.ru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controlengrussia.com/apparatnye-sredstva/iskusstvenny-j-intellekt-v-sensorny-h-sistemah/" TargetMode="External"/><Relationship Id="rId3" Type="http://schemas.openxmlformats.org/officeDocument/2006/relationships/styles" Target="styles.xml"/><Relationship Id="rId21" Type="http://schemas.openxmlformats.org/officeDocument/2006/relationships/hyperlink" Target="mailto:kafedra@istu.ru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www.elibrary.ru/xffdwv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library.ru/hyjvkd" TargetMode="External"/><Relationship Id="rId20" Type="http://schemas.openxmlformats.org/officeDocument/2006/relationships/hyperlink" Target="https://www.elibrary.ru/nqhzt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ndkcsd" TargetMode="External"/><Relationship Id="rId23" Type="http://schemas.openxmlformats.org/officeDocument/2006/relationships/footer" Target="footer2.xml"/><Relationship Id="rId10" Type="http://schemas.openxmlformats.org/officeDocument/2006/relationships/hyperlink" Target="http://rffi.viniti.ru/default.aspx" TargetMode="External"/><Relationship Id="rId19" Type="http://schemas.openxmlformats.org/officeDocument/2006/relationships/hyperlink" Target="https://www.elibrary.ru/svbdo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nti.ru/" TargetMode="Externa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1D278-3F15-44BC-90F6-6128221A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5025</Words>
  <Characters>28646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33604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sm</cp:lastModifiedBy>
  <cp:revision>4</cp:revision>
  <cp:lastPrinted>2012-04-16T11:04:00Z</cp:lastPrinted>
  <dcterms:created xsi:type="dcterms:W3CDTF">2022-07-18T13:35:00Z</dcterms:created>
  <dcterms:modified xsi:type="dcterms:W3CDTF">2022-07-18T13:53:00Z</dcterms:modified>
</cp:coreProperties>
</file>